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6D" w:rsidRPr="008C48A1" w:rsidRDefault="00AD636D" w:rsidP="00753E4E">
      <w:pPr>
        <w:spacing w:after="0" w:line="240" w:lineRule="auto"/>
        <w:rPr>
          <w:rFonts w:cs="Arial"/>
          <w:sz w:val="24"/>
          <w:szCs w:val="24"/>
        </w:rPr>
      </w:pPr>
      <w:r w:rsidRPr="008C48A1">
        <w:rPr>
          <w:rFonts w:cs="Arial"/>
          <w:sz w:val="24"/>
          <w:szCs w:val="24"/>
        </w:rPr>
        <w:t>FOR IMMEDIATE REL</w:t>
      </w:r>
      <w:r w:rsidR="00454B2C" w:rsidRPr="008C48A1">
        <w:rPr>
          <w:rFonts w:cs="Arial"/>
          <w:sz w:val="24"/>
          <w:szCs w:val="24"/>
        </w:rPr>
        <w:t>E</w:t>
      </w:r>
      <w:r w:rsidRPr="008C48A1">
        <w:rPr>
          <w:rFonts w:cs="Arial"/>
          <w:sz w:val="24"/>
          <w:szCs w:val="24"/>
        </w:rPr>
        <w:t>ASE</w:t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 w:rsidRPr="008C48A1">
        <w:rPr>
          <w:rFonts w:cs="Arial"/>
          <w:sz w:val="24"/>
          <w:szCs w:val="24"/>
        </w:rPr>
        <w:t>Contact:</w:t>
      </w:r>
      <w:r w:rsidR="0004054B" w:rsidRPr="008C48A1">
        <w:rPr>
          <w:rFonts w:cs="Arial"/>
          <w:sz w:val="24"/>
          <w:szCs w:val="24"/>
        </w:rPr>
        <w:tab/>
        <w:t xml:space="preserve">      </w:t>
      </w:r>
      <w:r w:rsidR="00BC29CA">
        <w:rPr>
          <w:rFonts w:cs="Arial"/>
          <w:sz w:val="24"/>
          <w:szCs w:val="24"/>
        </w:rPr>
        <w:t xml:space="preserve"> </w:t>
      </w:r>
      <w:r w:rsidR="0004054B" w:rsidRPr="008C48A1">
        <w:rPr>
          <w:rFonts w:cs="Arial"/>
          <w:sz w:val="24"/>
          <w:szCs w:val="24"/>
        </w:rPr>
        <w:t>Les Eisner</w:t>
      </w:r>
      <w:r w:rsidR="0004054B" w:rsidRPr="008C48A1">
        <w:rPr>
          <w:rFonts w:cs="Arial"/>
          <w:sz w:val="24"/>
          <w:szCs w:val="24"/>
        </w:rPr>
        <w:tab/>
      </w:r>
    </w:p>
    <w:p w:rsidR="0004054B" w:rsidRPr="008C48A1" w:rsidRDefault="008B468F" w:rsidP="0004054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Wednes</w:t>
      </w:r>
      <w:r w:rsidR="0010025B" w:rsidRPr="008C48A1">
        <w:rPr>
          <w:rFonts w:cs="Arial"/>
          <w:sz w:val="24"/>
          <w:szCs w:val="24"/>
        </w:rPr>
        <w:t>day</w:t>
      </w:r>
      <w:r w:rsidR="008C48A1" w:rsidRPr="008C48A1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Sept. 18</w:t>
      </w:r>
      <w:r w:rsidR="008C48A1" w:rsidRPr="008C48A1">
        <w:rPr>
          <w:rFonts w:cs="Arial"/>
          <w:sz w:val="24"/>
          <w:szCs w:val="24"/>
        </w:rPr>
        <w:t>, 2019</w:t>
      </w:r>
      <w:r w:rsidR="00AE75B2" w:rsidRPr="008C48A1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4D057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3</w:t>
      </w:r>
      <w:bookmarkStart w:id="0" w:name="_GoBack"/>
      <w:bookmarkEnd w:id="0"/>
      <w:r w:rsidR="0004054B" w:rsidRPr="008C48A1">
        <w:rPr>
          <w:rFonts w:cs="Arial"/>
          <w:sz w:val="24"/>
          <w:szCs w:val="24"/>
        </w:rPr>
        <w:t>10-369-3276</w:t>
      </w:r>
      <w:r w:rsidR="00AE75B2" w:rsidRPr="008C48A1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>
        <w:rPr>
          <w:rFonts w:cs="Arial"/>
          <w:sz w:val="24"/>
          <w:szCs w:val="24"/>
        </w:rPr>
        <w:tab/>
      </w:r>
      <w:r w:rsidR="0004054B" w:rsidRPr="008C48A1">
        <w:rPr>
          <w:rFonts w:cs="Arial"/>
          <w:sz w:val="24"/>
          <w:szCs w:val="24"/>
        </w:rPr>
        <w:t xml:space="preserve">   </w:t>
      </w:r>
      <w:hyperlink r:id="rId4" w:history="1">
        <w:r w:rsidR="0004054B" w:rsidRPr="008C48A1">
          <w:rPr>
            <w:rStyle w:val="Hyperlink"/>
            <w:rFonts w:cs="Arial"/>
            <w:sz w:val="24"/>
            <w:szCs w:val="24"/>
          </w:rPr>
          <w:t>les.eisner@fox.com</w:t>
        </w:r>
      </w:hyperlink>
    </w:p>
    <w:p w:rsidR="00315EBE" w:rsidRPr="008C48A1" w:rsidRDefault="00315EBE" w:rsidP="00753E4E">
      <w:pPr>
        <w:spacing w:after="0" w:line="240" w:lineRule="auto"/>
        <w:rPr>
          <w:rFonts w:cs="Arial"/>
          <w:sz w:val="24"/>
          <w:szCs w:val="24"/>
        </w:rPr>
      </w:pPr>
    </w:p>
    <w:p w:rsidR="0004054B" w:rsidRDefault="0004054B" w:rsidP="00753E4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96309" w:rsidRDefault="00612513" w:rsidP="0069630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LISA SIMPSON </w:t>
      </w:r>
      <w:r w:rsidR="00696309">
        <w:rPr>
          <w:rFonts w:cs="Arial"/>
          <w:b/>
          <w:bCs/>
          <w:sz w:val="24"/>
          <w:szCs w:val="24"/>
        </w:rPr>
        <w:t xml:space="preserve">TO OVERSEE FOX ENTERTAINMENT’S TALENT RELATIONS DEPARTMENT </w:t>
      </w:r>
    </w:p>
    <w:p w:rsidR="00612513" w:rsidRDefault="00612513" w:rsidP="00696309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0520AF" w:rsidRDefault="000520AF" w:rsidP="000520A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From Entertainment Weekly, </w:t>
      </w:r>
      <w:proofErr w:type="spellStart"/>
      <w:r>
        <w:rPr>
          <w:rFonts w:cs="Arial"/>
          <w:b/>
          <w:bCs/>
          <w:sz w:val="24"/>
          <w:szCs w:val="24"/>
        </w:rPr>
        <w:t>InStyle</w:t>
      </w:r>
      <w:proofErr w:type="spellEnd"/>
      <w:r>
        <w:rPr>
          <w:rFonts w:cs="Arial"/>
          <w:b/>
          <w:bCs/>
          <w:sz w:val="24"/>
          <w:szCs w:val="24"/>
        </w:rPr>
        <w:t xml:space="preserve"> and People Magazines, Veteran Executive Joins Company as Senior Vice President in Rebuild of Key Unit</w:t>
      </w:r>
    </w:p>
    <w:p w:rsidR="00612513" w:rsidRDefault="00612513" w:rsidP="00696309">
      <w:pPr>
        <w:spacing w:after="0" w:line="240" w:lineRule="auto"/>
        <w:jc w:val="center"/>
        <w:rPr>
          <w:sz w:val="24"/>
          <w:szCs w:val="24"/>
        </w:rPr>
      </w:pPr>
    </w:p>
    <w:p w:rsidR="005F72E6" w:rsidRDefault="005F72E6" w:rsidP="005F72E6">
      <w:pPr>
        <w:pStyle w:val="Heading2"/>
        <w:spacing w:line="240" w:lineRule="auto"/>
        <w:rPr>
          <w:rFonts w:ascii="Calibri" w:hAnsi="Calibri"/>
          <w:b w:val="0"/>
        </w:rPr>
      </w:pPr>
      <w:r>
        <w:rPr>
          <w:rFonts w:ascii="Calibri" w:hAnsi="Calibri"/>
          <w:b w:val="0"/>
          <w:bCs/>
          <w:color w:val="000000"/>
        </w:rPr>
        <w:t xml:space="preserve">Lisa Simpson has been named Senior Vice President, Talent Relations, </w:t>
      </w:r>
      <w:proofErr w:type="gramStart"/>
      <w:r>
        <w:rPr>
          <w:rFonts w:ascii="Calibri" w:hAnsi="Calibri"/>
          <w:b w:val="0"/>
          <w:bCs/>
          <w:color w:val="000000"/>
        </w:rPr>
        <w:t>FOX</w:t>
      </w:r>
      <w:proofErr w:type="gramEnd"/>
      <w:r>
        <w:rPr>
          <w:rFonts w:ascii="Calibri" w:hAnsi="Calibri"/>
          <w:b w:val="0"/>
          <w:bCs/>
          <w:color w:val="000000"/>
        </w:rPr>
        <w:t xml:space="preserve"> Entertainment. Reporting directly to Jean Guerin, FOX Entertainment’s Executive Vice President of Publicity &amp; Corporate Communications, Simpson will oversee </w:t>
      </w:r>
      <w:r>
        <w:rPr>
          <w:rFonts w:ascii="Calibri" w:hAnsi="Calibri"/>
          <w:b w:val="0"/>
          <w:bCs/>
        </w:rPr>
        <w:t xml:space="preserve">the </w:t>
      </w:r>
      <w:r>
        <w:rPr>
          <w:rFonts w:ascii="Calibri" w:hAnsi="Calibri"/>
          <w:b w:val="0"/>
          <w:bCs/>
          <w:color w:val="000000"/>
        </w:rPr>
        <w:t xml:space="preserve">talent relations team, and </w:t>
      </w:r>
      <w:r>
        <w:rPr>
          <w:rFonts w:ascii="Calibri" w:hAnsi="Calibri"/>
          <w:b w:val="0"/>
          <w:bCs/>
        </w:rPr>
        <w:t>provide strategic, personalized support to</w:t>
      </w:r>
      <w:r>
        <w:rPr>
          <w:rFonts w:ascii="Calibri" w:hAnsi="Calibri"/>
          <w:b w:val="0"/>
          <w:bCs/>
          <w:color w:val="000000"/>
        </w:rPr>
        <w:t xml:space="preserve"> all of the company’s talent and their representatives. </w:t>
      </w:r>
      <w:r>
        <w:rPr>
          <w:rFonts w:ascii="Calibri" w:hAnsi="Calibri"/>
          <w:b w:val="0"/>
          <w:bCs/>
        </w:rPr>
        <w:t xml:space="preserve">Taking a hand-crafted approach to the company’s relationship with the creative community, she </w:t>
      </w:r>
      <w:r>
        <w:rPr>
          <w:rFonts w:ascii="Calibri" w:hAnsi="Calibri"/>
          <w:b w:val="0"/>
          <w:bCs/>
          <w:color w:val="000000"/>
        </w:rPr>
        <w:t>will be responsible for m</w:t>
      </w:r>
      <w:r>
        <w:rPr>
          <w:rFonts w:ascii="Calibri" w:hAnsi="Calibri"/>
          <w:b w:val="0"/>
          <w:bCs/>
        </w:rPr>
        <w:t>anaging the</w:t>
      </w:r>
      <w:r>
        <w:rPr>
          <w:rFonts w:ascii="Calibri" w:hAnsi="Calibri"/>
          <w:b w:val="0"/>
          <w:bCs/>
          <w:color w:val="000000"/>
        </w:rPr>
        <w:t xml:space="preserve"> integration </w:t>
      </w:r>
      <w:r>
        <w:rPr>
          <w:rFonts w:ascii="Calibri" w:hAnsi="Calibri"/>
          <w:b w:val="0"/>
          <w:bCs/>
        </w:rPr>
        <w:t xml:space="preserve">of talent across all FOX Entertainment’s initiatives – marketing and publicity campaigns, awards strategies, cross-network programming – as well as providing corporate support for the talent’s personal endeavors, from charitable events to individual interests and pursuits. </w:t>
      </w:r>
    </w:p>
    <w:p w:rsidR="00696309" w:rsidRDefault="00696309" w:rsidP="00696309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612513" w:rsidRDefault="00612513" w:rsidP="0069630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“We are committed to the crea</w:t>
      </w:r>
      <w:r w:rsidR="00D9207A">
        <w:rPr>
          <w:rFonts w:eastAsia="Times New Roman" w:cs="Arial"/>
          <w:color w:val="000000"/>
          <w:sz w:val="24"/>
          <w:szCs w:val="24"/>
        </w:rPr>
        <w:t>tive community, and to building a meaningful home for them,”</w:t>
      </w:r>
      <w:r>
        <w:rPr>
          <w:rFonts w:eastAsia="Times New Roman" w:cs="Arial"/>
          <w:color w:val="000000"/>
          <w:sz w:val="24"/>
          <w:szCs w:val="24"/>
        </w:rPr>
        <w:t xml:space="preserve"> said </w:t>
      </w:r>
      <w:r w:rsidR="00D9207A">
        <w:rPr>
          <w:rFonts w:eastAsia="Times New Roman" w:cs="Arial"/>
          <w:color w:val="000000"/>
          <w:sz w:val="24"/>
          <w:szCs w:val="24"/>
        </w:rPr>
        <w:t>Guerin</w:t>
      </w:r>
      <w:r>
        <w:rPr>
          <w:rFonts w:eastAsia="Times New Roman" w:cs="Arial"/>
          <w:color w:val="000000"/>
          <w:sz w:val="24"/>
          <w:szCs w:val="24"/>
        </w:rPr>
        <w:t xml:space="preserve">. “Lisa’s knowledge of </w:t>
      </w:r>
      <w:r w:rsidR="00696309">
        <w:rPr>
          <w:rFonts w:eastAsia="Times New Roman" w:cs="Arial"/>
          <w:color w:val="000000"/>
          <w:sz w:val="24"/>
          <w:szCs w:val="24"/>
        </w:rPr>
        <w:t xml:space="preserve">– </w:t>
      </w:r>
      <w:r>
        <w:rPr>
          <w:rFonts w:eastAsia="Times New Roman" w:cs="Arial"/>
          <w:color w:val="000000"/>
          <w:sz w:val="24"/>
          <w:szCs w:val="24"/>
        </w:rPr>
        <w:t xml:space="preserve">and experience in </w:t>
      </w:r>
      <w:r w:rsidR="00696309">
        <w:rPr>
          <w:rFonts w:eastAsia="Times New Roman" w:cs="Arial"/>
          <w:color w:val="000000"/>
          <w:sz w:val="24"/>
          <w:szCs w:val="24"/>
        </w:rPr>
        <w:t xml:space="preserve">– </w:t>
      </w:r>
      <w:r>
        <w:rPr>
          <w:rFonts w:eastAsia="Times New Roman" w:cs="Arial"/>
          <w:color w:val="000000"/>
          <w:sz w:val="24"/>
          <w:szCs w:val="24"/>
        </w:rPr>
        <w:t>this business makes her the perfect person to</w:t>
      </w:r>
      <w:r w:rsidR="000520AF">
        <w:rPr>
          <w:rFonts w:eastAsia="Times New Roman" w:cs="Arial"/>
          <w:color w:val="000000"/>
          <w:sz w:val="24"/>
          <w:szCs w:val="24"/>
        </w:rPr>
        <w:t xml:space="preserve"> help us convey those messages. </w:t>
      </w:r>
      <w:r w:rsidR="005F72E6">
        <w:rPr>
          <w:rFonts w:ascii="Calibri" w:hAnsi="Calibri"/>
          <w:color w:val="000000"/>
        </w:rPr>
        <w:t xml:space="preserve">As we </w:t>
      </w:r>
      <w:r w:rsidR="005F72E6">
        <w:rPr>
          <w:rFonts w:ascii="Calibri" w:hAnsi="Calibri"/>
        </w:rPr>
        <w:t>continue to elevate the talent experience here at FOX Entertainment</w:t>
      </w:r>
      <w:r w:rsidR="00835A47">
        <w:rPr>
          <w:rFonts w:ascii="Calibri" w:hAnsi="Calibri"/>
          <w:color w:val="000000"/>
        </w:rPr>
        <w:t>, I’m so pleased to have Lisa</w:t>
      </w:r>
      <w:r w:rsidR="005F72E6">
        <w:rPr>
          <w:rFonts w:ascii="Calibri" w:hAnsi="Calibri"/>
          <w:color w:val="000000"/>
        </w:rPr>
        <w:t xml:space="preserve"> join the team</w:t>
      </w:r>
      <w:r w:rsidR="00835A47">
        <w:rPr>
          <w:rFonts w:ascii="Calibri" w:hAnsi="Calibri"/>
          <w:color w:val="000000"/>
        </w:rPr>
        <w:t>.</w:t>
      </w:r>
      <w:r>
        <w:rPr>
          <w:rFonts w:eastAsia="Times New Roman" w:cs="Arial"/>
          <w:color w:val="000000"/>
          <w:sz w:val="24"/>
          <w:szCs w:val="24"/>
        </w:rPr>
        <w:t>”</w:t>
      </w:r>
    </w:p>
    <w:p w:rsidR="00612513" w:rsidRDefault="00612513" w:rsidP="0069630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12513" w:rsidRDefault="00612513" w:rsidP="00696309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Simpson most recently was Executive Director, Special Projects for Entertainment Weekly, </w:t>
      </w:r>
      <w:proofErr w:type="spellStart"/>
      <w:r>
        <w:rPr>
          <w:sz w:val="24"/>
          <w:szCs w:val="24"/>
        </w:rPr>
        <w:t>InStyle</w:t>
      </w:r>
      <w:proofErr w:type="spellEnd"/>
      <w:r>
        <w:rPr>
          <w:sz w:val="24"/>
          <w:szCs w:val="24"/>
        </w:rPr>
        <w:t xml:space="preserve"> and People magazines, where she was responsible for determining annual event strategy, industry partnerships and strategic brand initiatives within the Hollywood creative community. She also created and managed celebrity </w:t>
      </w:r>
      <w:proofErr w:type="spellStart"/>
      <w:r>
        <w:rPr>
          <w:sz w:val="24"/>
          <w:szCs w:val="24"/>
        </w:rPr>
        <w:t>tentpole</w:t>
      </w:r>
      <w:proofErr w:type="spellEnd"/>
      <w:r>
        <w:rPr>
          <w:sz w:val="24"/>
          <w:szCs w:val="24"/>
        </w:rPr>
        <w:t xml:space="preserve"> events, including red carpet and award show galas, issue celebrations and festivals; and for Entertainment Weekly, specifically, she created the magazine’s Comic-Con footprint, with parties, panels and a photo studio, among other initiatives. Prior to that, she was Senior T</w:t>
      </w:r>
      <w:r w:rsidR="00D9207A">
        <w:rPr>
          <w:sz w:val="24"/>
          <w:szCs w:val="24"/>
        </w:rPr>
        <w:t xml:space="preserve">alent Executive and a core </w:t>
      </w:r>
      <w:r>
        <w:rPr>
          <w:sz w:val="24"/>
          <w:szCs w:val="24"/>
        </w:rPr>
        <w:t xml:space="preserve">launch team </w:t>
      </w:r>
      <w:r w:rsidR="00D9207A">
        <w:rPr>
          <w:sz w:val="24"/>
          <w:szCs w:val="24"/>
        </w:rPr>
        <w:t xml:space="preserve">member </w:t>
      </w:r>
      <w:r>
        <w:rPr>
          <w:sz w:val="24"/>
          <w:szCs w:val="24"/>
        </w:rPr>
        <w:t xml:space="preserve">for “Jimmy Kimmel Live,” </w:t>
      </w:r>
      <w:r w:rsidR="00D9207A">
        <w:rPr>
          <w:sz w:val="24"/>
          <w:szCs w:val="24"/>
        </w:rPr>
        <w:t>instituting the celebrated Green Room</w:t>
      </w:r>
      <w:r w:rsidR="00D22489">
        <w:rPr>
          <w:sz w:val="24"/>
          <w:szCs w:val="24"/>
        </w:rPr>
        <w:t>,</w:t>
      </w:r>
      <w:r w:rsidR="00D9207A">
        <w:rPr>
          <w:sz w:val="24"/>
          <w:szCs w:val="24"/>
        </w:rPr>
        <w:t xml:space="preserve"> and booking </w:t>
      </w:r>
      <w:r>
        <w:rPr>
          <w:sz w:val="24"/>
          <w:szCs w:val="24"/>
        </w:rPr>
        <w:t xml:space="preserve">all </w:t>
      </w:r>
      <w:r w:rsidR="00D9207A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talent who appeared on the show. </w:t>
      </w:r>
    </w:p>
    <w:p w:rsidR="00612513" w:rsidRDefault="00612513" w:rsidP="0069630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612513" w:rsidRDefault="00612513" w:rsidP="00696309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612513" w:rsidRDefault="00612513" w:rsidP="00696309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-FOX-</w:t>
      </w:r>
    </w:p>
    <w:p w:rsidR="00491598" w:rsidRPr="008C48A1" w:rsidRDefault="00491598" w:rsidP="00753E4E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491598" w:rsidRPr="008C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2"/>
    <w:rsid w:val="00011025"/>
    <w:rsid w:val="0004054B"/>
    <w:rsid w:val="000520AF"/>
    <w:rsid w:val="000A109B"/>
    <w:rsid w:val="000B30A2"/>
    <w:rsid w:val="0010025B"/>
    <w:rsid w:val="00157F8D"/>
    <w:rsid w:val="00165BE7"/>
    <w:rsid w:val="001D5C93"/>
    <w:rsid w:val="001E036A"/>
    <w:rsid w:val="002A4C3C"/>
    <w:rsid w:val="00315EBE"/>
    <w:rsid w:val="00321B12"/>
    <w:rsid w:val="003471F9"/>
    <w:rsid w:val="003A0C96"/>
    <w:rsid w:val="00454B2C"/>
    <w:rsid w:val="00491598"/>
    <w:rsid w:val="004D057F"/>
    <w:rsid w:val="00564DB7"/>
    <w:rsid w:val="005660F0"/>
    <w:rsid w:val="005C0420"/>
    <w:rsid w:val="005E4BDA"/>
    <w:rsid w:val="005F72E6"/>
    <w:rsid w:val="00610353"/>
    <w:rsid w:val="00612513"/>
    <w:rsid w:val="0061593E"/>
    <w:rsid w:val="00617F48"/>
    <w:rsid w:val="00696309"/>
    <w:rsid w:val="006B41E1"/>
    <w:rsid w:val="006C6756"/>
    <w:rsid w:val="006D09E2"/>
    <w:rsid w:val="006D1157"/>
    <w:rsid w:val="006D61F2"/>
    <w:rsid w:val="006F7D26"/>
    <w:rsid w:val="007212DC"/>
    <w:rsid w:val="0073374D"/>
    <w:rsid w:val="00753E4E"/>
    <w:rsid w:val="007718DC"/>
    <w:rsid w:val="008225DC"/>
    <w:rsid w:val="00835A47"/>
    <w:rsid w:val="008728FC"/>
    <w:rsid w:val="008B468F"/>
    <w:rsid w:val="008C48A1"/>
    <w:rsid w:val="008F7D36"/>
    <w:rsid w:val="009A24F1"/>
    <w:rsid w:val="009D280D"/>
    <w:rsid w:val="00A82194"/>
    <w:rsid w:val="00AD636D"/>
    <w:rsid w:val="00AE75B2"/>
    <w:rsid w:val="00B517F6"/>
    <w:rsid w:val="00B54228"/>
    <w:rsid w:val="00B65466"/>
    <w:rsid w:val="00BB2120"/>
    <w:rsid w:val="00BC29CA"/>
    <w:rsid w:val="00BC55C2"/>
    <w:rsid w:val="00C1786E"/>
    <w:rsid w:val="00CA6F23"/>
    <w:rsid w:val="00D13E55"/>
    <w:rsid w:val="00D22489"/>
    <w:rsid w:val="00D9207A"/>
    <w:rsid w:val="00DD5711"/>
    <w:rsid w:val="00DF2156"/>
    <w:rsid w:val="00E25663"/>
    <w:rsid w:val="00E973C7"/>
    <w:rsid w:val="00EB3397"/>
    <w:rsid w:val="00EC0339"/>
    <w:rsid w:val="00F1432C"/>
    <w:rsid w:val="00F53BCD"/>
    <w:rsid w:val="00F600D7"/>
    <w:rsid w:val="00F8751E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CE95-2266-4BF2-AF05-B802782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29CA"/>
    <w:pPr>
      <w:keepNext/>
      <w:spacing w:after="0" w:line="48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C29C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885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8" w:color="E1E1E1"/>
                <w:bottom w:val="single" w:sz="6" w:space="8" w:color="E1E1E1"/>
                <w:right w:val="single" w:sz="6" w:space="8" w:color="E1E1E1"/>
              </w:divBdr>
              <w:divsChild>
                <w:div w:id="437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.eisner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Networks Group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Eisner</dc:creator>
  <cp:keywords/>
  <dc:description/>
  <cp:lastModifiedBy>Alan Frutkin</cp:lastModifiedBy>
  <cp:revision>6</cp:revision>
  <cp:lastPrinted>2016-05-26T16:51:00Z</cp:lastPrinted>
  <dcterms:created xsi:type="dcterms:W3CDTF">2019-09-16T17:14:00Z</dcterms:created>
  <dcterms:modified xsi:type="dcterms:W3CDTF">2019-09-18T00:04:00Z</dcterms:modified>
</cp:coreProperties>
</file>