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DDD80" w14:textId="77777777" w:rsidR="00C25344" w:rsidRDefault="00D66D7F" w:rsidP="00D66D7F">
      <w:pPr>
        <w:rPr>
          <w:rFonts w:asciiTheme="minorHAnsi" w:eastAsia="Calibri" w:hAnsiTheme="minorHAnsi" w:cstheme="minorHAnsi"/>
          <w:sz w:val="24"/>
          <w:szCs w:val="24"/>
        </w:rPr>
      </w:pPr>
      <w:r w:rsidRPr="00C03E82">
        <w:rPr>
          <w:rFonts w:asciiTheme="minorHAnsi" w:eastAsia="Calibri" w:hAnsiTheme="minorHAnsi" w:cstheme="minorHAnsi"/>
          <w:sz w:val="24"/>
          <w:szCs w:val="24"/>
        </w:rPr>
        <w:t>FOR IMMEDIATE RELEASE</w:t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</w:p>
    <w:p w14:paraId="7E626A35" w14:textId="32911168" w:rsidR="00D66D7F" w:rsidRPr="00C03E82" w:rsidRDefault="00F87707" w:rsidP="00D66D7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Wednesday, January 27, 2021</w:t>
      </w:r>
      <w:r w:rsidR="00D66D7F"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="00D66D7F"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="00D66D7F" w:rsidRPr="00C03E82">
        <w:rPr>
          <w:rFonts w:asciiTheme="minorHAnsi" w:eastAsia="Calibri" w:hAnsiTheme="minorHAnsi" w:cstheme="minorHAnsi"/>
          <w:sz w:val="24"/>
          <w:szCs w:val="24"/>
        </w:rPr>
        <w:tab/>
      </w:r>
    </w:p>
    <w:p w14:paraId="20917E40" w14:textId="040BFAEC" w:rsidR="00D66D7F" w:rsidRDefault="00D66D7F" w:rsidP="00D66D7F">
      <w:pPr>
        <w:rPr>
          <w:rFonts w:asciiTheme="minorHAnsi" w:hAnsiTheme="minorHAnsi" w:cstheme="minorHAnsi"/>
          <w:sz w:val="24"/>
          <w:szCs w:val="24"/>
        </w:rPr>
      </w:pP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</w:p>
    <w:p w14:paraId="2AD0C3B1" w14:textId="77777777" w:rsidR="00D66D7F" w:rsidRDefault="00D66D7F" w:rsidP="00D66D7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0A93D7B" w14:textId="14A01736" w:rsidR="005857D0" w:rsidRPr="00A2031A" w:rsidRDefault="00D66D7F" w:rsidP="005857D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1427497"/>
      <w:r w:rsidRPr="00A2031A">
        <w:rPr>
          <w:rFonts w:asciiTheme="minorHAnsi" w:hAnsiTheme="minorHAnsi" w:cstheme="minorHAnsi"/>
          <w:b/>
          <w:bCs/>
          <w:sz w:val="24"/>
          <w:szCs w:val="24"/>
        </w:rPr>
        <w:t>FOX RENEWS</w:t>
      </w:r>
      <w:r w:rsidR="001555D9" w:rsidRPr="00A203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14D3C">
        <w:rPr>
          <w:rFonts w:asciiTheme="minorHAnsi" w:hAnsiTheme="minorHAnsi" w:cstheme="minorHAnsi"/>
          <w:b/>
          <w:bCs/>
          <w:sz w:val="24"/>
          <w:szCs w:val="24"/>
        </w:rPr>
        <w:t xml:space="preserve">HIT COMPETITION SHOW </w:t>
      </w:r>
      <w:r w:rsidRPr="00A2031A">
        <w:rPr>
          <w:b/>
          <w:bCs/>
          <w:sz w:val="24"/>
          <w:szCs w:val="24"/>
        </w:rPr>
        <w:t>“I CAN SEE YOUR VOICE,”</w:t>
      </w:r>
      <w:r w:rsidR="009F186E" w:rsidRPr="00A203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3B1B7D2" w14:textId="391CE72F" w:rsidR="00D66D7F" w:rsidRPr="00A2031A" w:rsidRDefault="00D66D7F" w:rsidP="009F186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031A">
        <w:rPr>
          <w:b/>
          <w:bCs/>
          <w:sz w:val="24"/>
          <w:szCs w:val="24"/>
        </w:rPr>
        <w:t>HOSTED BY KEN JEONG</w:t>
      </w:r>
      <w:r w:rsidR="009F186E" w:rsidRPr="00A2031A">
        <w:rPr>
          <w:b/>
          <w:bCs/>
          <w:sz w:val="24"/>
          <w:szCs w:val="24"/>
        </w:rPr>
        <w:t>,</w:t>
      </w:r>
      <w:r w:rsidR="00756168" w:rsidRPr="00A2031A">
        <w:rPr>
          <w:b/>
          <w:bCs/>
          <w:sz w:val="24"/>
          <w:szCs w:val="24"/>
        </w:rPr>
        <w:t xml:space="preserve"> FOR SECOND SEASON</w:t>
      </w:r>
    </w:p>
    <w:p w14:paraId="3BEFACB4" w14:textId="3866800D" w:rsidR="00D66D7F" w:rsidRPr="00A2031A" w:rsidRDefault="00D66D7F" w:rsidP="00D66D7F">
      <w:pPr>
        <w:jc w:val="center"/>
        <w:rPr>
          <w:b/>
          <w:bCs/>
          <w:color w:val="000000"/>
          <w:sz w:val="24"/>
          <w:szCs w:val="24"/>
        </w:rPr>
      </w:pPr>
    </w:p>
    <w:p w14:paraId="4F4B32A3" w14:textId="05ADF45F" w:rsidR="005857D0" w:rsidRDefault="005857D0" w:rsidP="00D66D7F">
      <w:pPr>
        <w:jc w:val="center"/>
        <w:rPr>
          <w:b/>
          <w:bCs/>
          <w:color w:val="000000"/>
          <w:sz w:val="24"/>
          <w:szCs w:val="24"/>
        </w:rPr>
      </w:pPr>
      <w:r w:rsidRPr="00A2031A">
        <w:rPr>
          <w:b/>
          <w:bCs/>
          <w:color w:val="000000"/>
          <w:sz w:val="24"/>
          <w:szCs w:val="24"/>
        </w:rPr>
        <w:t>Music Guessing Game Series Mark</w:t>
      </w:r>
      <w:r w:rsidR="002E7E94" w:rsidRPr="00A2031A">
        <w:rPr>
          <w:b/>
          <w:bCs/>
          <w:color w:val="000000"/>
          <w:sz w:val="24"/>
          <w:szCs w:val="24"/>
        </w:rPr>
        <w:t xml:space="preserve">ed </w:t>
      </w:r>
      <w:r w:rsidRPr="00A2031A">
        <w:rPr>
          <w:b/>
          <w:bCs/>
          <w:color w:val="000000"/>
          <w:sz w:val="24"/>
          <w:szCs w:val="24"/>
        </w:rPr>
        <w:t>One of the Top</w:t>
      </w:r>
      <w:r w:rsidR="00314342" w:rsidRPr="00A2031A">
        <w:rPr>
          <w:b/>
          <w:bCs/>
          <w:color w:val="000000"/>
          <w:sz w:val="24"/>
          <w:szCs w:val="24"/>
        </w:rPr>
        <w:t>-</w:t>
      </w:r>
      <w:r w:rsidRPr="00A2031A">
        <w:rPr>
          <w:b/>
          <w:bCs/>
          <w:color w:val="000000"/>
          <w:sz w:val="24"/>
          <w:szCs w:val="24"/>
        </w:rPr>
        <w:t>Rated Debuts of the 2020 Season</w:t>
      </w:r>
    </w:p>
    <w:p w14:paraId="7D849BC7" w14:textId="63591521" w:rsidR="00AD77A0" w:rsidRDefault="00AD77A0" w:rsidP="00D66D7F">
      <w:pPr>
        <w:jc w:val="center"/>
        <w:rPr>
          <w:b/>
          <w:bCs/>
          <w:color w:val="000000"/>
          <w:sz w:val="24"/>
          <w:szCs w:val="24"/>
        </w:rPr>
      </w:pPr>
    </w:p>
    <w:p w14:paraId="3A66D88F" w14:textId="77777777" w:rsidR="00AD77A0" w:rsidRPr="00AD77A0" w:rsidRDefault="00AD77A0" w:rsidP="00AD77A0">
      <w:pPr>
        <w:pStyle w:val="xmsonormal"/>
        <w:jc w:val="center"/>
        <w:rPr>
          <w:b/>
          <w:bCs/>
          <w:sz w:val="24"/>
          <w:szCs w:val="24"/>
        </w:rPr>
      </w:pPr>
      <w:r w:rsidRPr="00AD77A0">
        <w:rPr>
          <w:b/>
          <w:bCs/>
          <w:sz w:val="24"/>
          <w:szCs w:val="24"/>
        </w:rPr>
        <w:t>Series Also Available on FOX Entertainment’s Free-Streaming Platform, Tubi</w:t>
      </w:r>
    </w:p>
    <w:p w14:paraId="786ADA23" w14:textId="77777777" w:rsidR="00D66D7F" w:rsidRPr="00A2031A" w:rsidRDefault="00D66D7F" w:rsidP="00A71157">
      <w:pPr>
        <w:rPr>
          <w:sz w:val="24"/>
          <w:szCs w:val="24"/>
        </w:rPr>
      </w:pPr>
    </w:p>
    <w:p w14:paraId="38908724" w14:textId="7D6D7F1A" w:rsidR="001555D9" w:rsidRPr="00A2031A" w:rsidRDefault="00D66D7F" w:rsidP="001555D9">
      <w:pPr>
        <w:jc w:val="both"/>
        <w:rPr>
          <w:sz w:val="24"/>
          <w:szCs w:val="24"/>
        </w:rPr>
      </w:pPr>
      <w:r w:rsidRPr="00A2031A">
        <w:rPr>
          <w:sz w:val="24"/>
          <w:szCs w:val="24"/>
        </w:rPr>
        <w:t xml:space="preserve">FOX </w:t>
      </w:r>
      <w:r w:rsidR="00314342" w:rsidRPr="00A2031A">
        <w:rPr>
          <w:sz w:val="24"/>
          <w:szCs w:val="24"/>
        </w:rPr>
        <w:t xml:space="preserve">has </w:t>
      </w:r>
      <w:r w:rsidRPr="00A2031A">
        <w:rPr>
          <w:sz w:val="24"/>
          <w:szCs w:val="24"/>
        </w:rPr>
        <w:t>renew</w:t>
      </w:r>
      <w:r w:rsidR="00314342" w:rsidRPr="00A2031A">
        <w:rPr>
          <w:sz w:val="24"/>
          <w:szCs w:val="24"/>
        </w:rPr>
        <w:t>ed</w:t>
      </w:r>
      <w:r w:rsidRPr="00A2031A">
        <w:rPr>
          <w:sz w:val="24"/>
          <w:szCs w:val="24"/>
        </w:rPr>
        <w:t xml:space="preserve"> hit music guessing game I CAN SEE YOUR VOICE</w:t>
      </w:r>
      <w:r w:rsidR="001555D9" w:rsidRPr="00A2031A">
        <w:rPr>
          <w:sz w:val="24"/>
          <w:szCs w:val="24"/>
        </w:rPr>
        <w:t xml:space="preserve"> for a second season, it was announced today by Rob Wade, President</w:t>
      </w:r>
      <w:r w:rsidR="00C25344" w:rsidRPr="00A2031A">
        <w:rPr>
          <w:rFonts w:cs="Calibri"/>
          <w:color w:val="000000"/>
          <w:sz w:val="24"/>
          <w:szCs w:val="24"/>
        </w:rPr>
        <w:t>,</w:t>
      </w:r>
      <w:r w:rsidR="001555D9" w:rsidRPr="00A2031A">
        <w:rPr>
          <w:rFonts w:cs="Calibri"/>
          <w:color w:val="000000"/>
          <w:sz w:val="24"/>
          <w:szCs w:val="24"/>
        </w:rPr>
        <w:t xml:space="preserve"> Alternative Entertainment &amp; Specials, FOX Entertainment.</w:t>
      </w:r>
      <w:r w:rsidR="001555D9" w:rsidRPr="00A2031A">
        <w:rPr>
          <w:sz w:val="24"/>
          <w:szCs w:val="24"/>
        </w:rPr>
        <w:t xml:space="preserve"> </w:t>
      </w:r>
      <w:r w:rsidR="00AD77A0">
        <w:rPr>
          <w:sz w:val="24"/>
          <w:szCs w:val="24"/>
        </w:rPr>
        <w:t xml:space="preserve">Produced </w:t>
      </w:r>
      <w:r w:rsidR="00F87707">
        <w:rPr>
          <w:sz w:val="24"/>
          <w:szCs w:val="24"/>
        </w:rPr>
        <w:t xml:space="preserve">and wholly owned </w:t>
      </w:r>
      <w:r w:rsidR="00AD77A0">
        <w:rPr>
          <w:sz w:val="24"/>
          <w:szCs w:val="24"/>
        </w:rPr>
        <w:t xml:space="preserve">by FOX Alternative Entertainment, the series is set to air in 2021 on FOX, with Ken Jeong returning as host and executive producer.  </w:t>
      </w:r>
      <w:r w:rsidR="005857D0" w:rsidRPr="00A2031A">
        <w:rPr>
          <w:sz w:val="24"/>
          <w:szCs w:val="24"/>
        </w:rPr>
        <w:t>Cheryl Hines and Adrienne Bailon-Houghton</w:t>
      </w:r>
      <w:r w:rsidR="00314342" w:rsidRPr="00A2031A">
        <w:rPr>
          <w:sz w:val="24"/>
          <w:szCs w:val="24"/>
        </w:rPr>
        <w:t xml:space="preserve"> will</w:t>
      </w:r>
      <w:r w:rsidR="005857D0" w:rsidRPr="00A2031A">
        <w:rPr>
          <w:sz w:val="24"/>
          <w:szCs w:val="24"/>
        </w:rPr>
        <w:t xml:space="preserve"> return as permanent celebrity detectives. </w:t>
      </w:r>
    </w:p>
    <w:p w14:paraId="367688B6" w14:textId="4FA23942" w:rsidR="00D66D7F" w:rsidRPr="00A2031A" w:rsidRDefault="00D66D7F" w:rsidP="00D66D7F">
      <w:pPr>
        <w:jc w:val="both"/>
        <w:rPr>
          <w:sz w:val="24"/>
          <w:szCs w:val="24"/>
        </w:rPr>
      </w:pPr>
    </w:p>
    <w:p w14:paraId="28B4F3AA" w14:textId="700AA936" w:rsidR="000E4CDD" w:rsidRPr="00A2031A" w:rsidRDefault="000E4CDD" w:rsidP="000E4CDD">
      <w:pPr>
        <w:jc w:val="both"/>
        <w:rPr>
          <w:sz w:val="24"/>
          <w:szCs w:val="24"/>
        </w:rPr>
      </w:pPr>
      <w:r w:rsidRPr="00A2031A">
        <w:rPr>
          <w:sz w:val="24"/>
          <w:szCs w:val="24"/>
        </w:rPr>
        <w:t xml:space="preserve">“I CAN SEE YOUR VOICE is such a deeply fun and genuinely suspenseful show, with the amazing Ken Jeong at the heart of it,” said Wade.  “We are so grateful to our producers, </w:t>
      </w:r>
      <w:r w:rsidR="00B7677D" w:rsidRPr="00A2031A">
        <w:rPr>
          <w:sz w:val="24"/>
          <w:szCs w:val="24"/>
        </w:rPr>
        <w:t>James McKinlay</w:t>
      </w:r>
      <w:r w:rsidR="00B7677D" w:rsidRPr="00A2031A">
        <w:rPr>
          <w:sz w:val="24"/>
          <w:szCs w:val="24"/>
        </w:rPr>
        <w:t xml:space="preserve"> </w:t>
      </w:r>
      <w:r w:rsidR="00B7677D">
        <w:rPr>
          <w:sz w:val="24"/>
          <w:szCs w:val="24"/>
        </w:rPr>
        <w:t xml:space="preserve">and </w:t>
      </w:r>
      <w:r w:rsidRPr="00A2031A">
        <w:rPr>
          <w:sz w:val="24"/>
          <w:szCs w:val="24"/>
        </w:rPr>
        <w:t>Craig Plestis</w:t>
      </w:r>
      <w:bookmarkStart w:id="1" w:name="_GoBack"/>
      <w:bookmarkEnd w:id="1"/>
      <w:r w:rsidRPr="00A2031A">
        <w:rPr>
          <w:sz w:val="24"/>
          <w:szCs w:val="24"/>
        </w:rPr>
        <w:t xml:space="preserve">, along with the entire crew, who brought this show to life and are working to make Season Two even bigger and better.” </w:t>
      </w:r>
    </w:p>
    <w:p w14:paraId="7FFBF4DC" w14:textId="77777777" w:rsidR="00D66D7F" w:rsidRPr="00A2031A" w:rsidRDefault="00D66D7F" w:rsidP="00D66D7F">
      <w:pPr>
        <w:jc w:val="both"/>
        <w:rPr>
          <w:color w:val="000000"/>
          <w:sz w:val="24"/>
          <w:szCs w:val="24"/>
        </w:rPr>
      </w:pPr>
    </w:p>
    <w:p w14:paraId="72D6D006" w14:textId="4FBEB40C" w:rsidR="002175DD" w:rsidRPr="00A2031A" w:rsidRDefault="00C0494D" w:rsidP="00D66D7F">
      <w:pPr>
        <w:jc w:val="both"/>
        <w:rPr>
          <w:color w:val="000000"/>
          <w:sz w:val="24"/>
          <w:szCs w:val="24"/>
        </w:rPr>
      </w:pPr>
      <w:r w:rsidRPr="00A2031A">
        <w:rPr>
          <w:color w:val="000000"/>
          <w:sz w:val="24"/>
          <w:szCs w:val="24"/>
        </w:rPr>
        <w:t xml:space="preserve">Hosted by Jeong, </w:t>
      </w:r>
      <w:r w:rsidR="00D66D7F" w:rsidRPr="00A2031A">
        <w:rPr>
          <w:color w:val="000000"/>
          <w:sz w:val="24"/>
          <w:szCs w:val="24"/>
        </w:rPr>
        <w:t>I CAN SEE YOUR VOICE features Emmy®</w:t>
      </w:r>
      <w:r w:rsidR="00C25344" w:rsidRPr="00A2031A">
        <w:rPr>
          <w:color w:val="000000"/>
          <w:sz w:val="24"/>
          <w:szCs w:val="24"/>
        </w:rPr>
        <w:t xml:space="preserve"> Award</w:t>
      </w:r>
      <w:r w:rsidR="00D66D7F" w:rsidRPr="00A2031A">
        <w:rPr>
          <w:color w:val="000000"/>
          <w:sz w:val="24"/>
          <w:szCs w:val="24"/>
        </w:rPr>
        <w:t>-nominated actress Cheryl Hines and Daytime Emmy® Award-winning television host and vocalist Adrienne Bailon-Houghton, as they join</w:t>
      </w:r>
      <w:r w:rsidRPr="00A2031A">
        <w:rPr>
          <w:color w:val="000000"/>
          <w:sz w:val="24"/>
          <w:szCs w:val="24"/>
        </w:rPr>
        <w:t xml:space="preserve"> </w:t>
      </w:r>
      <w:r w:rsidR="00D66D7F" w:rsidRPr="00A2031A">
        <w:rPr>
          <w:color w:val="000000"/>
          <w:sz w:val="24"/>
          <w:szCs w:val="24"/>
        </w:rPr>
        <w:t>a rotating panel of celebrity detectives, comprised of comedians and pop culture experts, and a musical superstar to help one contestant tell the difference between good and bad singers, without ever hearing them sing a note. With $100,000 on the line, the contestant will attempt to weed out the bad “Secret Voices” from the good, based on a</w:t>
      </w:r>
      <w:r w:rsidR="00316E22" w:rsidRPr="00A2031A">
        <w:rPr>
          <w:color w:val="000000"/>
          <w:sz w:val="24"/>
          <w:szCs w:val="24"/>
        </w:rPr>
        <w:t xml:space="preserve"> mystifying lip synch challenge, interrogation</w:t>
      </w:r>
      <w:r w:rsidR="00314342" w:rsidRPr="00A2031A">
        <w:rPr>
          <w:color w:val="000000"/>
          <w:sz w:val="24"/>
          <w:szCs w:val="24"/>
        </w:rPr>
        <w:t xml:space="preserve"> </w:t>
      </w:r>
      <w:r w:rsidR="00316E22" w:rsidRPr="00A2031A">
        <w:rPr>
          <w:color w:val="000000"/>
          <w:sz w:val="24"/>
          <w:szCs w:val="24"/>
        </w:rPr>
        <w:t>and a series of clues.</w:t>
      </w:r>
      <w:r w:rsidR="00D66D7F" w:rsidRPr="00A2031A">
        <w:rPr>
          <w:color w:val="000000"/>
          <w:sz w:val="24"/>
          <w:szCs w:val="24"/>
        </w:rPr>
        <w:t xml:space="preserve"> In the end, the singer whom the contestant picks will reveal if they are good or bad in a duet performance with the musical superstar, resulting in an amazing musical collaboration</w:t>
      </w:r>
      <w:r w:rsidR="00756168" w:rsidRPr="00A2031A">
        <w:rPr>
          <w:color w:val="000000"/>
          <w:sz w:val="24"/>
          <w:szCs w:val="24"/>
        </w:rPr>
        <w:t xml:space="preserve"> </w:t>
      </w:r>
      <w:r w:rsidR="00C25344" w:rsidRPr="00A2031A">
        <w:rPr>
          <w:color w:val="000000"/>
          <w:sz w:val="24"/>
          <w:szCs w:val="24"/>
        </w:rPr>
        <w:t xml:space="preserve">– </w:t>
      </w:r>
      <w:r w:rsidR="00D66D7F" w:rsidRPr="00A2031A">
        <w:rPr>
          <w:color w:val="000000"/>
          <w:sz w:val="24"/>
          <w:szCs w:val="24"/>
        </w:rPr>
        <w:t>or a totally hilarious train wreck.</w:t>
      </w:r>
      <w:r w:rsidR="008156EA" w:rsidRPr="00A2031A">
        <w:rPr>
          <w:color w:val="000000"/>
          <w:sz w:val="24"/>
          <w:szCs w:val="24"/>
        </w:rPr>
        <w:t xml:space="preserve"> </w:t>
      </w:r>
      <w:r w:rsidR="002175DD" w:rsidRPr="00A2031A">
        <w:rPr>
          <w:color w:val="000000"/>
          <w:sz w:val="24"/>
          <w:szCs w:val="24"/>
        </w:rPr>
        <w:t>Season One featured celebrity guests Joel McHale, Niecy Nash, Rick Springfield, Nicole Scherzinger, Robin Thicke, Katharine McPhee</w:t>
      </w:r>
      <w:r w:rsidR="00314342" w:rsidRPr="00A2031A">
        <w:rPr>
          <w:color w:val="000000"/>
          <w:sz w:val="24"/>
          <w:szCs w:val="24"/>
        </w:rPr>
        <w:t xml:space="preserve"> </w:t>
      </w:r>
      <w:r w:rsidR="002175DD" w:rsidRPr="00A2031A">
        <w:rPr>
          <w:color w:val="000000"/>
          <w:sz w:val="24"/>
          <w:szCs w:val="24"/>
        </w:rPr>
        <w:t>and many more!</w:t>
      </w:r>
    </w:p>
    <w:p w14:paraId="0716620E" w14:textId="00BC6B10" w:rsidR="00F87707" w:rsidRDefault="00F87707" w:rsidP="00F0152A">
      <w:pPr>
        <w:jc w:val="both"/>
        <w:rPr>
          <w:color w:val="000000"/>
          <w:sz w:val="24"/>
          <w:szCs w:val="24"/>
        </w:rPr>
      </w:pPr>
    </w:p>
    <w:p w14:paraId="6E049D8A" w14:textId="14A3A476" w:rsidR="00F87707" w:rsidRDefault="00F87707" w:rsidP="00F87707">
      <w:pPr>
        <w:pStyle w:val="xmsonormal"/>
        <w:jc w:val="both"/>
      </w:pPr>
      <w:r>
        <w:rPr>
          <w:color w:val="000000"/>
          <w:sz w:val="24"/>
          <w:szCs w:val="24"/>
        </w:rPr>
        <w:t xml:space="preserve">I CAN SEE YOUR </w:t>
      </w:r>
      <w:r w:rsidRPr="00F87707">
        <w:rPr>
          <w:sz w:val="24"/>
          <w:szCs w:val="24"/>
        </w:rPr>
        <w:t xml:space="preserve">VOICE averaged a 1.3/7 Adults 18-49 Live + 7 Day rating in its first season, making </w:t>
      </w:r>
      <w:r>
        <w:rPr>
          <w:sz w:val="24"/>
          <w:szCs w:val="24"/>
        </w:rPr>
        <w:t>it t</w:t>
      </w:r>
      <w:r>
        <w:rPr>
          <w:color w:val="000000"/>
          <w:sz w:val="24"/>
          <w:szCs w:val="24"/>
        </w:rPr>
        <w:t>he #1-t new entertainment program of the 2020-21 season among Adults 18-34 and Teens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The series delivers 6.0 million multiplatform viewers, +52% vs. Live + Same Day.</w:t>
      </w:r>
    </w:p>
    <w:p w14:paraId="0C4CBC54" w14:textId="2936BDD8" w:rsidR="007778E9" w:rsidRPr="00F87707" w:rsidRDefault="00F87707" w:rsidP="00F87707">
      <w:pPr>
        <w:pStyle w:val="xmsonormal"/>
        <w:jc w:val="both"/>
      </w:pPr>
      <w:r>
        <w:rPr>
          <w:color w:val="000000"/>
          <w:sz w:val="24"/>
          <w:szCs w:val="24"/>
        </w:rPr>
        <w:t> </w:t>
      </w:r>
    </w:p>
    <w:p w14:paraId="70605C78" w14:textId="1687E918" w:rsidR="00314342" w:rsidRPr="00A2031A" w:rsidRDefault="00314342" w:rsidP="00314342">
      <w:pPr>
        <w:jc w:val="both"/>
        <w:rPr>
          <w:sz w:val="24"/>
          <w:szCs w:val="24"/>
        </w:rPr>
      </w:pPr>
      <w:r w:rsidRPr="00A2031A">
        <w:rPr>
          <w:sz w:val="24"/>
          <w:szCs w:val="24"/>
        </w:rPr>
        <w:t xml:space="preserve">Catch up on Season One of I CAN SEE YOUR VOICE on </w:t>
      </w:r>
      <w:r w:rsidRPr="00A2031A">
        <w:rPr>
          <w:color w:val="000000"/>
          <w:sz w:val="24"/>
          <w:szCs w:val="24"/>
        </w:rPr>
        <w:t xml:space="preserve">FOX Entertainment’s streaming platform, </w:t>
      </w:r>
      <w:hyperlink r:id="rId4" w:history="1">
        <w:r w:rsidRPr="00A2031A">
          <w:rPr>
            <w:rStyle w:val="Hyperlink"/>
            <w:sz w:val="24"/>
            <w:szCs w:val="24"/>
          </w:rPr>
          <w:t>Tubi</w:t>
        </w:r>
      </w:hyperlink>
      <w:r w:rsidRPr="00A2031A">
        <w:rPr>
          <w:color w:val="000000"/>
          <w:sz w:val="24"/>
          <w:szCs w:val="24"/>
        </w:rPr>
        <w:t xml:space="preserve">, </w:t>
      </w:r>
      <w:r w:rsidRPr="00A2031A">
        <w:rPr>
          <w:sz w:val="24"/>
          <w:szCs w:val="24"/>
        </w:rPr>
        <w:t>On Demand, FOX NOW and on Hulu.</w:t>
      </w:r>
    </w:p>
    <w:p w14:paraId="5BC5277E" w14:textId="77777777" w:rsidR="00D66D7F" w:rsidRPr="00A2031A" w:rsidRDefault="00D66D7F" w:rsidP="00D66D7F">
      <w:pPr>
        <w:jc w:val="both"/>
        <w:rPr>
          <w:sz w:val="24"/>
          <w:szCs w:val="24"/>
        </w:rPr>
      </w:pPr>
    </w:p>
    <w:p w14:paraId="358905A2" w14:textId="30958D49" w:rsidR="00D66D7F" w:rsidRPr="00A2031A" w:rsidRDefault="00D66D7F" w:rsidP="00D66D7F">
      <w:pPr>
        <w:jc w:val="both"/>
        <w:rPr>
          <w:color w:val="000000"/>
          <w:sz w:val="24"/>
          <w:szCs w:val="24"/>
        </w:rPr>
      </w:pPr>
      <w:r w:rsidRPr="00A2031A">
        <w:rPr>
          <w:color w:val="000000"/>
          <w:sz w:val="24"/>
          <w:szCs w:val="24"/>
        </w:rPr>
        <w:t>I CAN SEE YOUR VOICE is produced by FOX Alternative Entertainment. James McKinlay, Craig Plestis and Ken Jeong serve as executive producers.</w:t>
      </w:r>
      <w:r w:rsidR="008830E3">
        <w:rPr>
          <w:color w:val="000000"/>
          <w:sz w:val="24"/>
          <w:szCs w:val="24"/>
        </w:rPr>
        <w:t xml:space="preserve"> McKinlay also serves as showrunner.</w:t>
      </w:r>
      <w:r w:rsidRPr="00A2031A">
        <w:rPr>
          <w:color w:val="000000"/>
          <w:sz w:val="24"/>
          <w:szCs w:val="24"/>
        </w:rPr>
        <w:t> The series is based on a South Korean format from CJ ENM.</w:t>
      </w:r>
    </w:p>
    <w:p w14:paraId="03F81A0B" w14:textId="77777777" w:rsidR="00D66D7F" w:rsidRPr="00A2031A" w:rsidRDefault="00D66D7F" w:rsidP="00D66D7F">
      <w:pPr>
        <w:jc w:val="both"/>
        <w:rPr>
          <w:color w:val="000000"/>
          <w:sz w:val="24"/>
          <w:szCs w:val="24"/>
        </w:rPr>
      </w:pPr>
    </w:p>
    <w:p w14:paraId="600BBB96" w14:textId="77777777" w:rsidR="00D66D7F" w:rsidRPr="00A2031A" w:rsidRDefault="00D66D7F" w:rsidP="00D66D7F">
      <w:pPr>
        <w:jc w:val="both"/>
        <w:rPr>
          <w:color w:val="000000"/>
          <w:sz w:val="24"/>
          <w:szCs w:val="24"/>
        </w:rPr>
      </w:pPr>
    </w:p>
    <w:p w14:paraId="3D284E0C" w14:textId="77777777" w:rsidR="00D66D7F" w:rsidRPr="00A2031A" w:rsidRDefault="00D66D7F" w:rsidP="00D66D7F">
      <w:pPr>
        <w:jc w:val="both"/>
        <w:rPr>
          <w:rFonts w:asciiTheme="minorHAnsi" w:hAnsiTheme="minorHAnsi" w:cstheme="minorHAnsi"/>
          <w:sz w:val="24"/>
          <w:szCs w:val="24"/>
        </w:rPr>
      </w:pPr>
      <w:r w:rsidRPr="00A2031A">
        <w:rPr>
          <w:rFonts w:asciiTheme="minorHAnsi" w:hAnsiTheme="minorHAnsi" w:cstheme="minorHAnsi"/>
          <w:sz w:val="24"/>
          <w:szCs w:val="24"/>
        </w:rPr>
        <w:lastRenderedPageBreak/>
        <w:t xml:space="preserve">Contacts:   </w:t>
      </w:r>
    </w:p>
    <w:p w14:paraId="4E46F30E" w14:textId="77777777" w:rsidR="00D66D7F" w:rsidRDefault="00D66D7F" w:rsidP="00D66D7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E751FB" w14:textId="1C8D9E45" w:rsidR="00D66D7F" w:rsidRDefault="00D66D7F" w:rsidP="00D66D7F">
      <w:pPr>
        <w:jc w:val="both"/>
        <w:rPr>
          <w:rFonts w:asciiTheme="minorHAnsi" w:hAnsiTheme="minorHAnsi" w:cstheme="minorHAnsi"/>
          <w:sz w:val="24"/>
          <w:szCs w:val="24"/>
        </w:rPr>
      </w:pPr>
      <w:r w:rsidRPr="00504E09">
        <w:rPr>
          <w:rFonts w:eastAsiaTheme="minorEastAsia" w:cs="Arial"/>
          <w:sz w:val="24"/>
          <w:szCs w:val="24"/>
        </w:rPr>
        <w:t>Hayley Hindinger</w:t>
      </w:r>
      <w:r w:rsidRPr="007A49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40C141" w14:textId="77777777" w:rsidR="00D66D7F" w:rsidRDefault="00D66D7F" w:rsidP="00D66D7F">
      <w:pPr>
        <w:rPr>
          <w:rFonts w:asciiTheme="minorHAnsi" w:hAnsiTheme="minorHAnsi" w:cstheme="minorHAnsi"/>
          <w:sz w:val="24"/>
          <w:szCs w:val="24"/>
        </w:rPr>
      </w:pPr>
      <w:r w:rsidRPr="007A4919">
        <w:rPr>
          <w:rFonts w:asciiTheme="minorHAnsi" w:hAnsiTheme="minorHAnsi" w:cstheme="minorHAnsi"/>
          <w:sz w:val="24"/>
          <w:szCs w:val="24"/>
        </w:rPr>
        <w:t>310-369-</w:t>
      </w:r>
      <w:r>
        <w:rPr>
          <w:rFonts w:asciiTheme="minorHAnsi" w:hAnsiTheme="minorHAnsi" w:cstheme="minorHAnsi"/>
          <w:sz w:val="24"/>
          <w:szCs w:val="24"/>
        </w:rPr>
        <w:t>5650</w:t>
      </w:r>
    </w:p>
    <w:p w14:paraId="0242C7DD" w14:textId="77777777" w:rsidR="00D66D7F" w:rsidRDefault="00B7677D" w:rsidP="00D66D7F">
      <w:pPr>
        <w:ind w:right="90"/>
        <w:rPr>
          <w:rStyle w:val="Hyperlink"/>
          <w:rFonts w:eastAsiaTheme="minorEastAsia" w:cs="Arial"/>
          <w:sz w:val="24"/>
          <w:szCs w:val="24"/>
        </w:rPr>
      </w:pPr>
      <w:hyperlink r:id="rId5" w:history="1">
        <w:r w:rsidR="00D66D7F" w:rsidRPr="005D6E63">
          <w:rPr>
            <w:rStyle w:val="Hyperlink"/>
            <w:rFonts w:eastAsiaTheme="minorEastAsia" w:cs="Arial"/>
            <w:sz w:val="24"/>
            <w:szCs w:val="24"/>
          </w:rPr>
          <w:t>Hayley.Hindinger@fox.com</w:t>
        </w:r>
      </w:hyperlink>
    </w:p>
    <w:p w14:paraId="0A60E19A" w14:textId="77777777" w:rsidR="00D66D7F" w:rsidRDefault="00D66D7F" w:rsidP="00D66D7F">
      <w:pPr>
        <w:rPr>
          <w:sz w:val="24"/>
          <w:szCs w:val="24"/>
        </w:rPr>
      </w:pPr>
    </w:p>
    <w:p w14:paraId="41BB8C37" w14:textId="43254DA7" w:rsidR="00D66D7F" w:rsidRPr="000B4392" w:rsidRDefault="00D66D7F" w:rsidP="00D66D7F">
      <w:pPr>
        <w:rPr>
          <w:sz w:val="24"/>
          <w:szCs w:val="24"/>
        </w:rPr>
      </w:pPr>
      <w:r w:rsidRPr="000B4392">
        <w:rPr>
          <w:sz w:val="24"/>
          <w:szCs w:val="24"/>
        </w:rPr>
        <w:t>Mallory Morehead</w:t>
      </w:r>
    </w:p>
    <w:p w14:paraId="52FEE775" w14:textId="77777777" w:rsidR="00D66D7F" w:rsidRPr="000B4392" w:rsidRDefault="00D66D7F" w:rsidP="00D66D7F">
      <w:pPr>
        <w:rPr>
          <w:sz w:val="24"/>
          <w:szCs w:val="24"/>
        </w:rPr>
      </w:pPr>
      <w:r w:rsidRPr="000B4392">
        <w:rPr>
          <w:sz w:val="24"/>
          <w:szCs w:val="24"/>
        </w:rPr>
        <w:t>310-369-3049</w:t>
      </w:r>
    </w:p>
    <w:p w14:paraId="1802464D" w14:textId="77777777" w:rsidR="00D66D7F" w:rsidRDefault="00B7677D" w:rsidP="00D66D7F">
      <w:pPr>
        <w:ind w:right="90"/>
        <w:rPr>
          <w:rFonts w:eastAsia="Calibri" w:cstheme="minorHAnsi"/>
          <w:sz w:val="24"/>
          <w:szCs w:val="24"/>
        </w:rPr>
      </w:pPr>
      <w:hyperlink r:id="rId6" w:history="1">
        <w:r w:rsidR="00D66D7F" w:rsidRPr="007E5241">
          <w:rPr>
            <w:rStyle w:val="Hyperlink"/>
            <w:sz w:val="24"/>
            <w:szCs w:val="24"/>
          </w:rPr>
          <w:t>Mallory.Morehead@fox.com</w:t>
        </w:r>
      </w:hyperlink>
    </w:p>
    <w:p w14:paraId="2A4FC6CD" w14:textId="77777777" w:rsidR="00D66D7F" w:rsidRDefault="00D66D7F" w:rsidP="00D66D7F">
      <w:pPr>
        <w:rPr>
          <w:rFonts w:asciiTheme="minorHAnsi" w:hAnsiTheme="minorHAnsi" w:cstheme="minorHAnsi"/>
          <w:sz w:val="24"/>
          <w:szCs w:val="24"/>
        </w:rPr>
      </w:pPr>
    </w:p>
    <w:bookmarkEnd w:id="0"/>
    <w:p w14:paraId="666E049C" w14:textId="1F081F34" w:rsidR="00D92CEC" w:rsidRPr="00C25344" w:rsidRDefault="00D66D7F" w:rsidP="00C2534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-FOX-</w:t>
      </w:r>
    </w:p>
    <w:sectPr w:rsidR="00D92CEC" w:rsidRPr="00C25344" w:rsidSect="00FB0BA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7F"/>
    <w:rsid w:val="000E4CDD"/>
    <w:rsid w:val="001555D9"/>
    <w:rsid w:val="002175DD"/>
    <w:rsid w:val="00235772"/>
    <w:rsid w:val="002521DE"/>
    <w:rsid w:val="00284F19"/>
    <w:rsid w:val="00295728"/>
    <w:rsid w:val="002D56F7"/>
    <w:rsid w:val="002E7E94"/>
    <w:rsid w:val="00314342"/>
    <w:rsid w:val="00316E22"/>
    <w:rsid w:val="00356447"/>
    <w:rsid w:val="0036171D"/>
    <w:rsid w:val="0044551A"/>
    <w:rsid w:val="00453F5A"/>
    <w:rsid w:val="005857D0"/>
    <w:rsid w:val="00595D31"/>
    <w:rsid w:val="005D1933"/>
    <w:rsid w:val="00637B5B"/>
    <w:rsid w:val="00714D3C"/>
    <w:rsid w:val="00756168"/>
    <w:rsid w:val="007778E9"/>
    <w:rsid w:val="007A258C"/>
    <w:rsid w:val="008156EA"/>
    <w:rsid w:val="00847DCA"/>
    <w:rsid w:val="008830E3"/>
    <w:rsid w:val="00956446"/>
    <w:rsid w:val="009C7C34"/>
    <w:rsid w:val="009F186E"/>
    <w:rsid w:val="00A10448"/>
    <w:rsid w:val="00A2031A"/>
    <w:rsid w:val="00A71157"/>
    <w:rsid w:val="00A979F1"/>
    <w:rsid w:val="00AD77A0"/>
    <w:rsid w:val="00B7677D"/>
    <w:rsid w:val="00B80D77"/>
    <w:rsid w:val="00C0494D"/>
    <w:rsid w:val="00C25344"/>
    <w:rsid w:val="00D66D7F"/>
    <w:rsid w:val="00DE5A54"/>
    <w:rsid w:val="00DE70FC"/>
    <w:rsid w:val="00F0152A"/>
    <w:rsid w:val="00F66990"/>
    <w:rsid w:val="00F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7799"/>
  <w15:chartTrackingRefBased/>
  <w15:docId w15:val="{45964CA9-5955-42B9-8BE4-FE44046C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6D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D7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52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D77A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lory.Morehead@fox.com" TargetMode="External"/><Relationship Id="rId5" Type="http://schemas.openxmlformats.org/officeDocument/2006/relationships/hyperlink" Target="mailto:Hayley.Hindinger@fox.com" TargetMode="External"/><Relationship Id="rId4" Type="http://schemas.openxmlformats.org/officeDocument/2006/relationships/hyperlink" Target="https://tubitv.com/series/4765/i-can-see-your-vo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Hindinger</dc:creator>
  <cp:keywords/>
  <dc:description/>
  <cp:lastModifiedBy>Hindinger, Hayley</cp:lastModifiedBy>
  <cp:revision>3</cp:revision>
  <dcterms:created xsi:type="dcterms:W3CDTF">2021-01-27T05:13:00Z</dcterms:created>
  <dcterms:modified xsi:type="dcterms:W3CDTF">2021-01-27T17:06:00Z</dcterms:modified>
</cp:coreProperties>
</file>