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0891F" w14:textId="51026770" w:rsidR="008B0C1E" w:rsidRPr="008B0C1E" w:rsidRDefault="008B0C1E" w:rsidP="008B0C1E">
      <w:pPr>
        <w:rPr>
          <w:rFonts w:asciiTheme="minorHAnsi" w:hAnsiTheme="minorHAnsi" w:cstheme="minorHAnsi"/>
        </w:rPr>
      </w:pPr>
      <w:r w:rsidRPr="008B0C1E">
        <w:rPr>
          <w:rFonts w:asciiTheme="minorHAnsi" w:hAnsiTheme="minorHAnsi" w:cstheme="minorHAnsi"/>
        </w:rPr>
        <w:t>FOR IMMEDIATE RELEASE</w:t>
      </w:r>
      <w:r w:rsidRPr="008B0C1E">
        <w:rPr>
          <w:rFonts w:asciiTheme="minorHAnsi" w:hAnsiTheme="minorHAnsi" w:cstheme="minorHAnsi"/>
        </w:rPr>
        <w:tab/>
      </w:r>
      <w:r w:rsidRPr="008B0C1E">
        <w:rPr>
          <w:rFonts w:asciiTheme="minorHAnsi" w:hAnsiTheme="minorHAnsi" w:cstheme="minorHAnsi"/>
        </w:rPr>
        <w:tab/>
      </w:r>
      <w:r w:rsidRPr="008B0C1E">
        <w:rPr>
          <w:rFonts w:asciiTheme="minorHAnsi" w:hAnsiTheme="minorHAnsi" w:cstheme="minorHAnsi"/>
        </w:rPr>
        <w:tab/>
      </w:r>
      <w:r w:rsidRPr="008B0C1E">
        <w:rPr>
          <w:rFonts w:asciiTheme="minorHAnsi" w:hAnsiTheme="minorHAnsi" w:cstheme="minorHAnsi"/>
        </w:rPr>
        <w:tab/>
        <w:t>Contacts:</w:t>
      </w:r>
      <w:r w:rsidRPr="008B0C1E">
        <w:rPr>
          <w:rFonts w:asciiTheme="minorHAnsi" w:hAnsiTheme="minorHAnsi" w:cstheme="minorHAnsi"/>
        </w:rPr>
        <w:tab/>
        <w:t>Kelley Kirkpatrick</w:t>
      </w:r>
    </w:p>
    <w:p w14:paraId="11831608" w14:textId="3D758FC7" w:rsidR="008B0C1E" w:rsidRDefault="00B23640" w:rsidP="008B0C1E">
      <w:pPr>
        <w:pStyle w:val="BodyText"/>
        <w:jc w:val="both"/>
        <w:rPr>
          <w:rFonts w:asciiTheme="minorHAnsi" w:hAnsiTheme="minorHAnsi" w:cstheme="minorHAnsi"/>
          <w:sz w:val="22"/>
          <w:szCs w:val="22"/>
        </w:rPr>
      </w:pPr>
      <w:r w:rsidRPr="005C45FE">
        <w:rPr>
          <w:rFonts w:ascii="Calibri" w:hAnsi="Calibri" w:cs="Calibri"/>
          <w:bCs/>
          <w:sz w:val="22"/>
          <w:szCs w:val="22"/>
        </w:rPr>
        <w:t>Thursday</w:t>
      </w:r>
      <w:r w:rsidR="008B0C1E" w:rsidRPr="005C45FE">
        <w:rPr>
          <w:rFonts w:ascii="Calibri" w:hAnsi="Calibri" w:cs="Calibri"/>
          <w:bCs/>
          <w:sz w:val="22"/>
          <w:szCs w:val="22"/>
        </w:rPr>
        <w:t xml:space="preserve">, July </w:t>
      </w:r>
      <w:r w:rsidRPr="005C45FE">
        <w:rPr>
          <w:rFonts w:ascii="Calibri" w:hAnsi="Calibri" w:cs="Calibri"/>
          <w:bCs/>
          <w:sz w:val="22"/>
          <w:szCs w:val="22"/>
        </w:rPr>
        <w:t>25</w:t>
      </w:r>
      <w:r w:rsidR="008B0C1E" w:rsidRPr="005C45FE">
        <w:rPr>
          <w:rFonts w:ascii="Calibri" w:hAnsi="Calibri" w:cs="Calibri"/>
          <w:bCs/>
          <w:sz w:val="22"/>
          <w:szCs w:val="22"/>
        </w:rPr>
        <w:t>, 2019</w:t>
      </w:r>
      <w:r w:rsidR="008B0C1E" w:rsidRPr="008B0C1E">
        <w:rPr>
          <w:rFonts w:ascii="Calibri" w:hAnsi="Calibri" w:cs="Calibri"/>
          <w:bCs/>
          <w:sz w:val="22"/>
          <w:szCs w:val="22"/>
        </w:rPr>
        <w:tab/>
      </w:r>
      <w:r w:rsidR="008B0C1E" w:rsidRPr="008B0C1E">
        <w:rPr>
          <w:rFonts w:ascii="Calibri" w:hAnsi="Calibri" w:cs="Calibri"/>
          <w:bCs/>
          <w:sz w:val="22"/>
          <w:szCs w:val="22"/>
        </w:rPr>
        <w:tab/>
      </w:r>
      <w:r w:rsidR="008B0C1E" w:rsidRPr="008B0C1E">
        <w:rPr>
          <w:rFonts w:ascii="Calibri" w:hAnsi="Calibri" w:cs="Calibri"/>
          <w:bCs/>
          <w:sz w:val="22"/>
          <w:szCs w:val="22"/>
        </w:rPr>
        <w:tab/>
      </w:r>
      <w:r w:rsidR="008B0C1E" w:rsidRPr="008B0C1E">
        <w:rPr>
          <w:rFonts w:ascii="Calibri" w:hAnsi="Calibri" w:cs="Calibri"/>
          <w:bCs/>
          <w:sz w:val="22"/>
          <w:szCs w:val="22"/>
        </w:rPr>
        <w:tab/>
      </w:r>
      <w:r w:rsidR="008B0C1E" w:rsidRPr="008B0C1E">
        <w:rPr>
          <w:rFonts w:ascii="Calibri" w:hAnsi="Calibri" w:cs="Calibri"/>
          <w:bCs/>
          <w:sz w:val="22"/>
          <w:szCs w:val="22"/>
        </w:rPr>
        <w:tab/>
      </w:r>
      <w:r w:rsidR="008B0C1E" w:rsidRPr="008B0C1E">
        <w:rPr>
          <w:rFonts w:ascii="Calibri" w:hAnsi="Calibri" w:cs="Calibri"/>
          <w:bCs/>
          <w:sz w:val="22"/>
          <w:szCs w:val="22"/>
        </w:rPr>
        <w:tab/>
      </w:r>
      <w:r w:rsidR="008B0C1E" w:rsidRPr="008B0C1E">
        <w:rPr>
          <w:rFonts w:ascii="Calibri" w:hAnsi="Calibri" w:cs="Calibri"/>
          <w:bCs/>
          <w:sz w:val="22"/>
          <w:szCs w:val="22"/>
        </w:rPr>
        <w:tab/>
      </w:r>
      <w:r w:rsidR="008B0C1E" w:rsidRPr="008B0C1E">
        <w:rPr>
          <w:rFonts w:asciiTheme="minorHAnsi" w:hAnsiTheme="minorHAnsi" w:cstheme="minorHAnsi"/>
          <w:sz w:val="22"/>
          <w:szCs w:val="22"/>
        </w:rPr>
        <w:t>310-369-5820</w:t>
      </w:r>
    </w:p>
    <w:p w14:paraId="457EF651" w14:textId="179F66B4" w:rsidR="008B0C1E" w:rsidRDefault="008B0C1E" w:rsidP="008B0C1E">
      <w:pPr>
        <w:rPr>
          <w:rFonts w:asciiTheme="minorHAnsi" w:hAnsiTheme="minorHAnsi" w:cstheme="minorHAnsi"/>
          <w:color w:val="0000FF"/>
          <w:szCs w:val="24"/>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4" w:history="1">
        <w:r w:rsidRPr="00F80F19">
          <w:rPr>
            <w:rStyle w:val="Hyperlink"/>
            <w:rFonts w:asciiTheme="minorHAnsi" w:hAnsiTheme="minorHAnsi" w:cstheme="minorHAnsi"/>
            <w:szCs w:val="24"/>
          </w:rPr>
          <w:t>Kelley.Kirkpatrick@fox.com</w:t>
        </w:r>
      </w:hyperlink>
      <w:r w:rsidRPr="00BA0847">
        <w:rPr>
          <w:rFonts w:asciiTheme="minorHAnsi" w:hAnsiTheme="minorHAnsi" w:cstheme="minorHAnsi"/>
          <w:color w:val="0000FF"/>
          <w:szCs w:val="24"/>
          <w:u w:val="single"/>
        </w:rPr>
        <w:t xml:space="preserve"> </w:t>
      </w:r>
    </w:p>
    <w:p w14:paraId="39F5E6EA" w14:textId="02C0F168" w:rsidR="008B0C1E" w:rsidRPr="00BA0847" w:rsidRDefault="008B0C1E" w:rsidP="008B0C1E">
      <w:pPr>
        <w:ind w:left="6480"/>
        <w:rPr>
          <w:rFonts w:asciiTheme="minorHAnsi" w:hAnsiTheme="minorHAnsi" w:cstheme="minorHAnsi"/>
          <w:szCs w:val="24"/>
        </w:rPr>
      </w:pPr>
      <w:r w:rsidRPr="00BA0847">
        <w:rPr>
          <w:rFonts w:asciiTheme="minorHAnsi" w:hAnsiTheme="minorHAnsi" w:cstheme="minorHAnsi"/>
          <w:szCs w:val="24"/>
        </w:rPr>
        <w:t>Marina Beck</w:t>
      </w:r>
    </w:p>
    <w:p w14:paraId="10921FAE" w14:textId="77777777" w:rsidR="008B0C1E" w:rsidRPr="00BA0847" w:rsidRDefault="008B0C1E" w:rsidP="008B0C1E">
      <w:pPr>
        <w:ind w:left="6480"/>
        <w:rPr>
          <w:rFonts w:asciiTheme="minorHAnsi" w:hAnsiTheme="minorHAnsi" w:cstheme="minorHAnsi"/>
          <w:szCs w:val="24"/>
        </w:rPr>
      </w:pPr>
      <w:r>
        <w:rPr>
          <w:rFonts w:asciiTheme="minorHAnsi" w:hAnsiTheme="minorHAnsi" w:cstheme="minorHAnsi"/>
          <w:szCs w:val="24"/>
        </w:rPr>
        <w:t>310-369-</w:t>
      </w:r>
      <w:r w:rsidRPr="00BA0847">
        <w:rPr>
          <w:rFonts w:asciiTheme="minorHAnsi" w:hAnsiTheme="minorHAnsi" w:cstheme="minorHAnsi"/>
          <w:szCs w:val="24"/>
        </w:rPr>
        <w:t>2593</w:t>
      </w:r>
    </w:p>
    <w:p w14:paraId="41915054" w14:textId="77777777" w:rsidR="008B0C1E" w:rsidRPr="00BA0847" w:rsidRDefault="0057651E" w:rsidP="008B0C1E">
      <w:pPr>
        <w:ind w:left="5760" w:firstLine="720"/>
        <w:rPr>
          <w:rFonts w:asciiTheme="minorHAnsi" w:hAnsiTheme="minorHAnsi" w:cstheme="minorHAnsi"/>
          <w:color w:val="0000FF"/>
          <w:szCs w:val="24"/>
          <w:u w:val="single"/>
        </w:rPr>
      </w:pPr>
      <w:hyperlink r:id="rId5" w:history="1">
        <w:r w:rsidR="008B0C1E" w:rsidRPr="00010041">
          <w:rPr>
            <w:rStyle w:val="Hyperlink"/>
            <w:rFonts w:asciiTheme="minorHAnsi" w:hAnsiTheme="minorHAnsi" w:cstheme="minorHAnsi"/>
            <w:szCs w:val="24"/>
          </w:rPr>
          <w:t>Marina.Beck@fox.com</w:t>
        </w:r>
      </w:hyperlink>
      <w:r w:rsidR="008B0C1E" w:rsidRPr="00BA0847">
        <w:rPr>
          <w:rFonts w:asciiTheme="minorHAnsi" w:hAnsiTheme="minorHAnsi" w:cstheme="minorHAnsi"/>
          <w:color w:val="0000FF"/>
          <w:szCs w:val="24"/>
          <w:u w:val="single"/>
        </w:rPr>
        <w:t xml:space="preserve"> </w:t>
      </w:r>
    </w:p>
    <w:p w14:paraId="5933D11E" w14:textId="1E8F06AB" w:rsidR="008B0C1E" w:rsidRPr="008B0C1E" w:rsidRDefault="008B0C1E" w:rsidP="008B0C1E">
      <w:pPr>
        <w:rPr>
          <w:rFonts w:asciiTheme="minorHAnsi" w:hAnsiTheme="minorHAnsi" w:cstheme="minorHAnsi"/>
          <w:color w:val="0000FF"/>
          <w:szCs w:val="24"/>
        </w:rPr>
      </w:pPr>
    </w:p>
    <w:p w14:paraId="0C29FE11" w14:textId="76EFC5B5" w:rsidR="008B0C1E" w:rsidRPr="008B0C1E" w:rsidRDefault="008B0C1E" w:rsidP="008B0C1E">
      <w:pPr>
        <w:pStyle w:val="BodyText"/>
        <w:jc w:val="both"/>
        <w:rPr>
          <w:rFonts w:asciiTheme="minorHAnsi" w:hAnsiTheme="minorHAnsi" w:cstheme="minorHAnsi"/>
          <w:sz w:val="22"/>
          <w:szCs w:val="22"/>
        </w:rPr>
      </w:pPr>
    </w:p>
    <w:p w14:paraId="7B3659F2" w14:textId="77777777" w:rsidR="008B0C1E" w:rsidRDefault="008B0C1E" w:rsidP="006350FE">
      <w:pPr>
        <w:pStyle w:val="BodyText"/>
        <w:rPr>
          <w:rFonts w:ascii="Calibri" w:hAnsi="Calibri" w:cs="Calibri"/>
          <w:b/>
          <w:bCs/>
        </w:rPr>
      </w:pPr>
    </w:p>
    <w:p w14:paraId="0E9E3A99" w14:textId="77777777" w:rsidR="008B0C1E" w:rsidRDefault="008B0C1E" w:rsidP="006350FE">
      <w:pPr>
        <w:pStyle w:val="BodyText"/>
        <w:rPr>
          <w:rFonts w:ascii="Calibri" w:hAnsi="Calibri" w:cs="Calibri"/>
          <w:b/>
          <w:bCs/>
        </w:rPr>
      </w:pPr>
    </w:p>
    <w:p w14:paraId="53DEA7BC" w14:textId="54481ABD" w:rsidR="006350FE" w:rsidRDefault="005C45FE" w:rsidP="006350FE">
      <w:pPr>
        <w:pStyle w:val="BodyText"/>
        <w:rPr>
          <w:rFonts w:ascii="Calibri" w:hAnsi="Calibri" w:cs="Calibri"/>
        </w:rPr>
      </w:pPr>
      <w:r>
        <w:rPr>
          <w:rFonts w:ascii="Calibri" w:hAnsi="Calibri" w:cs="Calibri"/>
          <w:b/>
          <w:bCs/>
        </w:rPr>
        <w:t xml:space="preserve">GLOBAL SUPERSTAR </w:t>
      </w:r>
      <w:r w:rsidR="007C1107">
        <w:rPr>
          <w:rFonts w:ascii="Calibri" w:hAnsi="Calibri" w:cs="Calibri"/>
          <w:b/>
          <w:bCs/>
        </w:rPr>
        <w:t>TAYLOR SWIFT</w:t>
      </w:r>
      <w:r w:rsidR="006350FE">
        <w:rPr>
          <w:rFonts w:ascii="Calibri" w:hAnsi="Calibri" w:cs="Calibri"/>
          <w:b/>
          <w:bCs/>
        </w:rPr>
        <w:t xml:space="preserve"> TO RECEIVE </w:t>
      </w:r>
      <w:r w:rsidR="007C1107">
        <w:rPr>
          <w:rFonts w:ascii="Calibri" w:hAnsi="Calibri" w:cs="Calibri"/>
          <w:b/>
          <w:bCs/>
        </w:rPr>
        <w:t>INAUG</w:t>
      </w:r>
      <w:r w:rsidR="00B23E0F">
        <w:rPr>
          <w:rFonts w:ascii="Calibri" w:hAnsi="Calibri" w:cs="Calibri"/>
          <w:b/>
          <w:bCs/>
        </w:rPr>
        <w:t>U</w:t>
      </w:r>
      <w:r w:rsidR="007C1107">
        <w:rPr>
          <w:rFonts w:ascii="Calibri" w:hAnsi="Calibri" w:cs="Calibri"/>
          <w:b/>
          <w:bCs/>
        </w:rPr>
        <w:t xml:space="preserve">RAL ICON </w:t>
      </w:r>
      <w:r w:rsidR="006350FE">
        <w:rPr>
          <w:rFonts w:ascii="Calibri" w:hAnsi="Calibri" w:cs="Calibri"/>
          <w:b/>
          <w:bCs/>
        </w:rPr>
        <w:t xml:space="preserve">AWARD AT </w:t>
      </w:r>
    </w:p>
    <w:p w14:paraId="1FD5AEBE" w14:textId="77777777" w:rsidR="006350FE" w:rsidRDefault="006350FE" w:rsidP="006350FE">
      <w:pPr>
        <w:pStyle w:val="BodyText"/>
        <w:rPr>
          <w:rFonts w:ascii="Calibri" w:hAnsi="Calibri" w:cs="Calibri"/>
        </w:rPr>
      </w:pPr>
      <w:r>
        <w:rPr>
          <w:rFonts w:ascii="Calibri" w:hAnsi="Calibri" w:cs="Calibri"/>
          <w:b/>
          <w:bCs/>
        </w:rPr>
        <w:t xml:space="preserve">“TEEN CHOICE 2019” </w:t>
      </w:r>
    </w:p>
    <w:p w14:paraId="639D6186" w14:textId="77777777" w:rsidR="006350FE" w:rsidRDefault="006350FE" w:rsidP="006350FE">
      <w:pPr>
        <w:pStyle w:val="BodyText"/>
        <w:rPr>
          <w:rFonts w:ascii="Calibri" w:hAnsi="Calibri" w:cs="Calibri"/>
        </w:rPr>
      </w:pPr>
      <w:r>
        <w:rPr>
          <w:rFonts w:ascii="Calibri" w:hAnsi="Calibri" w:cs="Calibri"/>
          <w:b/>
          <w:bCs/>
        </w:rPr>
        <w:t xml:space="preserve">LIVE, SUNDAY, AUGUST 11, ON FOX </w:t>
      </w:r>
    </w:p>
    <w:p w14:paraId="00484968" w14:textId="5F4C7321" w:rsidR="006350FE" w:rsidRDefault="006350FE" w:rsidP="007C1107">
      <w:pPr>
        <w:pStyle w:val="BodyText"/>
        <w:jc w:val="left"/>
        <w:rPr>
          <w:rFonts w:ascii="Calibri" w:hAnsi="Calibri" w:cs="Calibri"/>
        </w:rPr>
      </w:pPr>
      <w:r>
        <w:rPr>
          <w:rFonts w:ascii="Calibri" w:hAnsi="Calibri" w:cs="Calibri"/>
          <w:b/>
          <w:bCs/>
        </w:rPr>
        <w:t>  </w:t>
      </w:r>
    </w:p>
    <w:p w14:paraId="0773084C" w14:textId="11D009C4" w:rsidR="006350FE" w:rsidRDefault="00943C21" w:rsidP="006350FE">
      <w:pPr>
        <w:jc w:val="both"/>
        <w:rPr>
          <w:rFonts w:asciiTheme="minorHAnsi" w:hAnsiTheme="minorHAnsi" w:cstheme="minorHAnsi"/>
          <w:sz w:val="24"/>
          <w:szCs w:val="24"/>
        </w:rPr>
      </w:pPr>
      <w:r>
        <w:rPr>
          <w:rFonts w:asciiTheme="minorHAnsi" w:hAnsiTheme="minorHAnsi" w:cstheme="minorHAnsi"/>
          <w:sz w:val="24"/>
          <w:szCs w:val="24"/>
        </w:rPr>
        <w:t>Ten-time</w:t>
      </w:r>
      <w:r w:rsidRPr="00943C21">
        <w:rPr>
          <w:rFonts w:asciiTheme="minorHAnsi" w:hAnsiTheme="minorHAnsi" w:cstheme="minorHAnsi"/>
          <w:sz w:val="24"/>
          <w:szCs w:val="24"/>
        </w:rPr>
        <w:t xml:space="preserve"> Grammy Award-winning global superstar Taylor Swift will be honored at </w:t>
      </w:r>
      <w:r w:rsidR="0057651E">
        <w:rPr>
          <w:rFonts w:asciiTheme="minorHAnsi" w:hAnsiTheme="minorHAnsi" w:cstheme="minorHAnsi"/>
          <w:sz w:val="24"/>
          <w:szCs w:val="24"/>
        </w:rPr>
        <w:t>TEEN CHOICE 2019 with the first-</w:t>
      </w:r>
      <w:bookmarkStart w:id="0" w:name="_GoBack"/>
      <w:bookmarkEnd w:id="0"/>
      <w:r w:rsidRPr="00943C21">
        <w:rPr>
          <w:rFonts w:asciiTheme="minorHAnsi" w:hAnsiTheme="minorHAnsi" w:cstheme="minorHAnsi"/>
          <w:sz w:val="24"/>
          <w:szCs w:val="24"/>
        </w:rPr>
        <w:t xml:space="preserve">ever Icon Award. The star-studded two-hour LIVE event airs, for the first time in TEEN CHOICE history, from Hermosa Beach, CA, on </w:t>
      </w:r>
      <w:r w:rsidRPr="00943C21">
        <w:rPr>
          <w:rFonts w:asciiTheme="minorHAnsi" w:hAnsiTheme="minorHAnsi" w:cstheme="minorHAnsi"/>
          <w:sz w:val="24"/>
          <w:szCs w:val="24"/>
          <w:u w:val="single"/>
        </w:rPr>
        <w:t>Sunday, Aug. 11</w:t>
      </w:r>
      <w:r w:rsidRPr="00943C21">
        <w:rPr>
          <w:rFonts w:asciiTheme="minorHAnsi" w:hAnsiTheme="minorHAnsi" w:cstheme="minorHAnsi"/>
          <w:sz w:val="24"/>
          <w:szCs w:val="24"/>
        </w:rPr>
        <w:t xml:space="preserve"> (8:00-10:00 PM ET live/PT tape-delayed), on FOX.</w:t>
      </w:r>
    </w:p>
    <w:p w14:paraId="3A6CD79D" w14:textId="77777777" w:rsidR="00943C21" w:rsidRDefault="00943C21" w:rsidP="006350FE">
      <w:pPr>
        <w:jc w:val="both"/>
        <w:rPr>
          <w:sz w:val="24"/>
          <w:szCs w:val="24"/>
        </w:rPr>
      </w:pPr>
    </w:p>
    <w:p w14:paraId="2F3848E7" w14:textId="77777777" w:rsidR="00AF46FB" w:rsidRDefault="00AF46FB" w:rsidP="006350FE">
      <w:pPr>
        <w:jc w:val="both"/>
        <w:rPr>
          <w:sz w:val="24"/>
          <w:szCs w:val="24"/>
        </w:rPr>
      </w:pPr>
      <w:r w:rsidRPr="00AF46FB">
        <w:rPr>
          <w:sz w:val="24"/>
          <w:szCs w:val="24"/>
        </w:rPr>
        <w:t>As one of the best-selling music artists of all time, with more than 50 million albums sold, Taylor Swift is a pop culture icon whose accolades and achievements go beyond topping music charts and selling out stadiums worldwide. Swift is also one of today’s biggest social influencers, using her voice and platform to inspire and create positive change.</w:t>
      </w:r>
    </w:p>
    <w:p w14:paraId="4DC07423" w14:textId="22303A46" w:rsidR="00EA04BA" w:rsidRDefault="006350FE" w:rsidP="006350FE">
      <w:pPr>
        <w:jc w:val="both"/>
        <w:rPr>
          <w:sz w:val="24"/>
          <w:szCs w:val="24"/>
        </w:rPr>
      </w:pPr>
      <w:r>
        <w:rPr>
          <w:sz w:val="24"/>
          <w:szCs w:val="24"/>
        </w:rPr>
        <w:t> </w:t>
      </w:r>
    </w:p>
    <w:p w14:paraId="0F2E858D" w14:textId="0ECF885C" w:rsidR="0028301E" w:rsidRDefault="00995C42" w:rsidP="0028301E">
      <w:pPr>
        <w:pStyle w:val="xmsonormal"/>
        <w:jc w:val="both"/>
        <w:rPr>
          <w:color w:val="000000"/>
          <w:sz w:val="24"/>
          <w:szCs w:val="24"/>
        </w:rPr>
      </w:pPr>
      <w:r>
        <w:rPr>
          <w:color w:val="000000"/>
          <w:sz w:val="24"/>
          <w:szCs w:val="24"/>
        </w:rPr>
        <w:t>As previously announced, t</w:t>
      </w:r>
      <w:r w:rsidR="0028301E">
        <w:rPr>
          <w:color w:val="000000"/>
          <w:sz w:val="24"/>
          <w:szCs w:val="24"/>
        </w:rPr>
        <w:t>he Jonas Brothers will receive the Decade Award at TEEN CHOICE 2019</w:t>
      </w:r>
      <w:r>
        <w:rPr>
          <w:color w:val="000000"/>
          <w:sz w:val="24"/>
          <w:szCs w:val="24"/>
        </w:rPr>
        <w:t xml:space="preserve">. Celebrities scheduled to appear at the all-star event include </w:t>
      </w:r>
      <w:r w:rsidR="0028301E">
        <w:rPr>
          <w:color w:val="000000"/>
          <w:sz w:val="24"/>
          <w:szCs w:val="24"/>
        </w:rPr>
        <w:t>“Avengers: Endgame” star and TEEN CHOICE nomine</w:t>
      </w:r>
      <w:r w:rsidR="006257C9">
        <w:rPr>
          <w:color w:val="000000"/>
          <w:sz w:val="24"/>
          <w:szCs w:val="24"/>
        </w:rPr>
        <w:t>e</w:t>
      </w:r>
      <w:r w:rsidR="0028301E">
        <w:rPr>
          <w:color w:val="000000"/>
          <w:sz w:val="24"/>
          <w:szCs w:val="24"/>
        </w:rPr>
        <w:t xml:space="preserve"> Robert Downey Jr.</w:t>
      </w:r>
      <w:r w:rsidR="006257C9">
        <w:rPr>
          <w:color w:val="000000"/>
          <w:sz w:val="24"/>
          <w:szCs w:val="24"/>
        </w:rPr>
        <w:t>,</w:t>
      </w:r>
      <w:r w:rsidR="0028301E">
        <w:rPr>
          <w:color w:val="000000"/>
          <w:sz w:val="24"/>
          <w:szCs w:val="24"/>
        </w:rPr>
        <w:t xml:space="preserve"> Choice Action TV Actress nominee and “L.A.’s Finest” star Jessica Alba</w:t>
      </w:r>
      <w:r w:rsidR="006257C9">
        <w:rPr>
          <w:color w:val="000000"/>
          <w:sz w:val="24"/>
          <w:szCs w:val="24"/>
        </w:rPr>
        <w:t>,</w:t>
      </w:r>
      <w:r w:rsidR="00FD1602">
        <w:rPr>
          <w:color w:val="000000"/>
          <w:sz w:val="24"/>
          <w:szCs w:val="24"/>
        </w:rPr>
        <w:t xml:space="preserve"> </w:t>
      </w:r>
      <w:r w:rsidR="0028301E">
        <w:rPr>
          <w:color w:val="000000"/>
          <w:sz w:val="24"/>
          <w:szCs w:val="24"/>
        </w:rPr>
        <w:t>singer Madison Beer, “Good Trouble” star and Choice Drama TV Actress nominee Maia Mitchell, singer/songwriter Lauren Jauregui, “Marvel’s Runaways” actor Gregg Sulkin, Choice Action TV Actor nominee and “The Flash” star Grant Gustin, ten-year-old skateboarder Sky Brown, TEEN CHOICE nominee and “To All the Boys I’ve Loved Before” star Noah Centineo</w:t>
      </w:r>
      <w:r>
        <w:rPr>
          <w:color w:val="000000"/>
          <w:sz w:val="24"/>
          <w:szCs w:val="24"/>
        </w:rPr>
        <w:t xml:space="preserve">, </w:t>
      </w:r>
      <w:r w:rsidR="0028301E">
        <w:rPr>
          <w:color w:val="000000"/>
          <w:sz w:val="24"/>
          <w:szCs w:val="24"/>
        </w:rPr>
        <w:t xml:space="preserve">“Fuller House” actress </w:t>
      </w:r>
      <w:r>
        <w:rPr>
          <w:color w:val="000000"/>
          <w:sz w:val="24"/>
          <w:szCs w:val="24"/>
        </w:rPr>
        <w:t>Candace Cameron Bure and</w:t>
      </w:r>
      <w:r w:rsidR="0028301E">
        <w:rPr>
          <w:color w:val="000000"/>
          <w:sz w:val="24"/>
          <w:szCs w:val="24"/>
        </w:rPr>
        <w:t xml:space="preserve"> “Fuller House” executive producer John Stamos</w:t>
      </w:r>
      <w:r>
        <w:rPr>
          <w:color w:val="000000"/>
          <w:sz w:val="24"/>
          <w:szCs w:val="24"/>
        </w:rPr>
        <w:t>.</w:t>
      </w:r>
    </w:p>
    <w:p w14:paraId="7BC2B592" w14:textId="17273398" w:rsidR="006350FE" w:rsidRDefault="006350FE" w:rsidP="006350FE">
      <w:pPr>
        <w:jc w:val="both"/>
        <w:rPr>
          <w:sz w:val="24"/>
          <w:szCs w:val="24"/>
        </w:rPr>
      </w:pPr>
    </w:p>
    <w:p w14:paraId="77BC99C5" w14:textId="77777777" w:rsidR="006350FE" w:rsidRDefault="006350FE" w:rsidP="006350FE">
      <w:pPr>
        <w:jc w:val="both"/>
        <w:rPr>
          <w:color w:val="000000"/>
          <w:sz w:val="24"/>
          <w:szCs w:val="24"/>
        </w:rPr>
      </w:pPr>
      <w:r>
        <w:rPr>
          <w:color w:val="000000"/>
          <w:sz w:val="24"/>
          <w:szCs w:val="24"/>
        </w:rPr>
        <w:t>TEEN CHOICE 2019 is produced by Bob Bain Productions and FOX Alternative Entertainment. Bob Bain and Ashley Edens serve as executive producers. Like TEEN CHOICE 2019 on Facebook at </w:t>
      </w:r>
      <w:hyperlink r:id="rId6" w:history="1">
        <w:r>
          <w:rPr>
            <w:rStyle w:val="Hyperlink"/>
            <w:sz w:val="24"/>
            <w:szCs w:val="24"/>
          </w:rPr>
          <w:t>facebook.com/TeenChoiceAwards</w:t>
        </w:r>
      </w:hyperlink>
      <w:r>
        <w:rPr>
          <w:color w:val="000000"/>
          <w:sz w:val="24"/>
          <w:szCs w:val="24"/>
        </w:rPr>
        <w:t>. Follow the action on Twitter </w:t>
      </w:r>
      <w:hyperlink r:id="rId7" w:history="1">
        <w:r>
          <w:rPr>
            <w:rStyle w:val="Hyperlink"/>
            <w:sz w:val="24"/>
            <w:szCs w:val="24"/>
          </w:rPr>
          <w:t>@TeenChoiceFox</w:t>
        </w:r>
      </w:hyperlink>
      <w:r>
        <w:rPr>
          <w:color w:val="000000"/>
          <w:sz w:val="24"/>
          <w:szCs w:val="24"/>
        </w:rPr>
        <w:t> and join the discussion at #teenchoice. See photos and videos on Instagram by following </w:t>
      </w:r>
      <w:hyperlink r:id="rId8" w:history="1">
        <w:r>
          <w:rPr>
            <w:rStyle w:val="Hyperlink"/>
            <w:sz w:val="24"/>
            <w:szCs w:val="24"/>
          </w:rPr>
          <w:t>@teenchoicefox</w:t>
        </w:r>
      </w:hyperlink>
      <w:r>
        <w:rPr>
          <w:color w:val="000000"/>
          <w:sz w:val="24"/>
          <w:szCs w:val="24"/>
        </w:rPr>
        <w:t>. Fans also are encouraged to follow </w:t>
      </w:r>
      <w:hyperlink r:id="rId9" w:history="1">
        <w:r>
          <w:rPr>
            <w:rStyle w:val="Hyperlink"/>
            <w:sz w:val="24"/>
            <w:szCs w:val="24"/>
          </w:rPr>
          <w:t>@TeenChoiceFox</w:t>
        </w:r>
      </w:hyperlink>
      <w:r>
        <w:rPr>
          <w:color w:val="000000"/>
          <w:sz w:val="24"/>
          <w:szCs w:val="24"/>
        </w:rPr>
        <w:t xml:space="preserve"> on Twitter for the latest TEEN CHOICE 2019 news, including voting and announcements of the host(s), performers, presenters and nominees. </w:t>
      </w:r>
    </w:p>
    <w:p w14:paraId="196424F6" w14:textId="77777777" w:rsidR="006350FE" w:rsidRDefault="006350FE" w:rsidP="006350FE">
      <w:pPr>
        <w:jc w:val="both"/>
        <w:rPr>
          <w:sz w:val="24"/>
          <w:szCs w:val="24"/>
        </w:rPr>
      </w:pPr>
      <w:r>
        <w:rPr>
          <w:color w:val="000000"/>
          <w:sz w:val="24"/>
          <w:szCs w:val="24"/>
        </w:rPr>
        <w:t> </w:t>
      </w:r>
    </w:p>
    <w:p w14:paraId="31EAB7BA" w14:textId="77777777" w:rsidR="006350FE" w:rsidRDefault="006350FE" w:rsidP="006350FE">
      <w:pPr>
        <w:jc w:val="center"/>
        <w:rPr>
          <w:sz w:val="24"/>
          <w:szCs w:val="24"/>
        </w:rPr>
      </w:pPr>
      <w:r>
        <w:rPr>
          <w:sz w:val="24"/>
          <w:szCs w:val="24"/>
        </w:rPr>
        <w:t>-FOX-</w:t>
      </w:r>
    </w:p>
    <w:p w14:paraId="1497238E" w14:textId="77777777" w:rsidR="006350FE" w:rsidRDefault="006350FE" w:rsidP="006350FE"/>
    <w:p w14:paraId="67CD977A" w14:textId="77777777" w:rsidR="00D62CE9" w:rsidRDefault="00D62CE9"/>
    <w:sectPr w:rsidR="00D6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FE"/>
    <w:rsid w:val="0007499F"/>
    <w:rsid w:val="000A0302"/>
    <w:rsid w:val="0028301E"/>
    <w:rsid w:val="00326201"/>
    <w:rsid w:val="00337336"/>
    <w:rsid w:val="0044690A"/>
    <w:rsid w:val="004C5011"/>
    <w:rsid w:val="004F5253"/>
    <w:rsid w:val="00533BBA"/>
    <w:rsid w:val="0057651E"/>
    <w:rsid w:val="005B1646"/>
    <w:rsid w:val="005C45FE"/>
    <w:rsid w:val="006257C9"/>
    <w:rsid w:val="006350FE"/>
    <w:rsid w:val="006C7587"/>
    <w:rsid w:val="007C1107"/>
    <w:rsid w:val="008B0C1E"/>
    <w:rsid w:val="008C528C"/>
    <w:rsid w:val="00943C21"/>
    <w:rsid w:val="00995C42"/>
    <w:rsid w:val="00A665F8"/>
    <w:rsid w:val="00AF46FB"/>
    <w:rsid w:val="00B23640"/>
    <w:rsid w:val="00B23E0F"/>
    <w:rsid w:val="00D62CE9"/>
    <w:rsid w:val="00EA04BA"/>
    <w:rsid w:val="00F25153"/>
    <w:rsid w:val="00FB0693"/>
    <w:rsid w:val="00FD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A17E"/>
  <w15:chartTrackingRefBased/>
  <w15:docId w15:val="{0F2B8F3C-89FB-46C1-82DE-DB92780F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0FE"/>
    <w:rPr>
      <w:color w:val="0563C1"/>
      <w:u w:val="single"/>
    </w:rPr>
  </w:style>
  <w:style w:type="paragraph" w:styleId="BodyText">
    <w:name w:val="Body Text"/>
    <w:basedOn w:val="Normal"/>
    <w:link w:val="BodyTextChar"/>
    <w:uiPriority w:val="99"/>
    <w:unhideWhenUsed/>
    <w:rsid w:val="006350FE"/>
    <w:pPr>
      <w:snapToGrid w:val="0"/>
      <w:jc w:val="center"/>
    </w:pPr>
    <w:rPr>
      <w:rFonts w:ascii="Arial" w:hAnsi="Arial" w:cs="Arial"/>
      <w:sz w:val="24"/>
      <w:szCs w:val="24"/>
    </w:rPr>
  </w:style>
  <w:style w:type="character" w:customStyle="1" w:styleId="BodyTextChar">
    <w:name w:val="Body Text Char"/>
    <w:basedOn w:val="DefaultParagraphFont"/>
    <w:link w:val="BodyText"/>
    <w:uiPriority w:val="99"/>
    <w:rsid w:val="006350FE"/>
    <w:rPr>
      <w:rFonts w:ascii="Arial" w:hAnsi="Arial" w:cs="Arial"/>
      <w:sz w:val="24"/>
      <w:szCs w:val="24"/>
    </w:rPr>
  </w:style>
  <w:style w:type="character" w:customStyle="1" w:styleId="UnresolvedMention1">
    <w:name w:val="Unresolved Mention1"/>
    <w:basedOn w:val="DefaultParagraphFont"/>
    <w:uiPriority w:val="99"/>
    <w:semiHidden/>
    <w:unhideWhenUsed/>
    <w:rsid w:val="008B0C1E"/>
    <w:rPr>
      <w:color w:val="605E5C"/>
      <w:shd w:val="clear" w:color="auto" w:fill="E1DFDD"/>
    </w:rPr>
  </w:style>
  <w:style w:type="paragraph" w:customStyle="1" w:styleId="xmsonormal">
    <w:name w:val="x_msonormal"/>
    <w:basedOn w:val="Normal"/>
    <w:rsid w:val="0028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3044">
      <w:bodyDiv w:val="1"/>
      <w:marLeft w:val="0"/>
      <w:marRight w:val="0"/>
      <w:marTop w:val="0"/>
      <w:marBottom w:val="0"/>
      <w:divBdr>
        <w:top w:val="none" w:sz="0" w:space="0" w:color="auto"/>
        <w:left w:val="none" w:sz="0" w:space="0" w:color="auto"/>
        <w:bottom w:val="none" w:sz="0" w:space="0" w:color="auto"/>
        <w:right w:val="none" w:sz="0" w:space="0" w:color="auto"/>
      </w:divBdr>
    </w:div>
    <w:div w:id="730421187">
      <w:bodyDiv w:val="1"/>
      <w:marLeft w:val="0"/>
      <w:marRight w:val="0"/>
      <w:marTop w:val="0"/>
      <w:marBottom w:val="0"/>
      <w:divBdr>
        <w:top w:val="none" w:sz="0" w:space="0" w:color="auto"/>
        <w:left w:val="none" w:sz="0" w:space="0" w:color="auto"/>
        <w:bottom w:val="none" w:sz="0" w:space="0" w:color="auto"/>
        <w:right w:val="none" w:sz="0" w:space="0" w:color="auto"/>
      </w:divBdr>
    </w:div>
    <w:div w:id="901676506">
      <w:bodyDiv w:val="1"/>
      <w:marLeft w:val="0"/>
      <w:marRight w:val="0"/>
      <w:marTop w:val="0"/>
      <w:marBottom w:val="0"/>
      <w:divBdr>
        <w:top w:val="none" w:sz="0" w:space="0" w:color="auto"/>
        <w:left w:val="none" w:sz="0" w:space="0" w:color="auto"/>
        <w:bottom w:val="none" w:sz="0" w:space="0" w:color="auto"/>
        <w:right w:val="none" w:sz="0" w:space="0" w:color="auto"/>
      </w:divBdr>
    </w:div>
    <w:div w:id="11624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eenchoicefox" TargetMode="External"/><Relationship Id="rId3" Type="http://schemas.openxmlformats.org/officeDocument/2006/relationships/webSettings" Target="webSettings.xml"/><Relationship Id="rId7" Type="http://schemas.openxmlformats.org/officeDocument/2006/relationships/hyperlink" Target="https://twitter.com/teenchoicefo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eenChoiceAwards" TargetMode="External"/><Relationship Id="rId11" Type="http://schemas.openxmlformats.org/officeDocument/2006/relationships/theme" Target="theme/theme1.xml"/><Relationship Id="rId5" Type="http://schemas.openxmlformats.org/officeDocument/2006/relationships/hyperlink" Target="mailto:Marina.Beck@fox.com" TargetMode="External"/><Relationship Id="rId10" Type="http://schemas.openxmlformats.org/officeDocument/2006/relationships/fontTable" Target="fontTable.xml"/><Relationship Id="rId4" Type="http://schemas.openxmlformats.org/officeDocument/2006/relationships/hyperlink" Target="mailto:Kelley.Kirkpatrick@fox.com" TargetMode="External"/><Relationship Id="rId9" Type="http://schemas.openxmlformats.org/officeDocument/2006/relationships/hyperlink" Target="https://twitter.com/teenchoice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Beck</dc:creator>
  <cp:keywords/>
  <dc:description/>
  <cp:lastModifiedBy>Alan Frutkin</cp:lastModifiedBy>
  <cp:revision>10</cp:revision>
  <dcterms:created xsi:type="dcterms:W3CDTF">2019-07-22T18:08:00Z</dcterms:created>
  <dcterms:modified xsi:type="dcterms:W3CDTF">2019-07-24T23:52:00Z</dcterms:modified>
</cp:coreProperties>
</file>